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875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72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1824"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602D0AF9" w:rsidR="00E759AB" w:rsidRPr="00E759AB" w:rsidRDefault="00A16AA1" w:rsidP="00E759AB">
                                <w:pPr>
                                  <w:pStyle w:val="Heading3"/>
                                  <w:pBdr>
                                    <w:top w:val="single" w:sz="6" w:space="0" w:color="4472C4" w:themeColor="accent1"/>
                                  </w:pBdr>
                                </w:pPr>
                                <w:r>
                                  <w:t xml:space="preserve">approved </w:t>
                                </w:r>
                                <w:r w:rsidR="00990959">
                                  <w:t xml:space="preserve">september </w:t>
                                </w:r>
                                <w:r w:rsidR="00990959">
                                  <w:t>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602D0AF9" w:rsidR="00E759AB" w:rsidRPr="00E759AB" w:rsidRDefault="00A16AA1" w:rsidP="00E759AB">
                          <w:pPr>
                            <w:pStyle w:val="Heading3"/>
                            <w:pBdr>
                              <w:top w:val="single" w:sz="6" w:space="0" w:color="4472C4" w:themeColor="accent1"/>
                            </w:pBdr>
                          </w:pPr>
                          <w:r>
                            <w:t xml:space="preserve">approved </w:t>
                          </w:r>
                          <w:r w:rsidR="00990959">
                            <w:t xml:space="preserve">september </w:t>
                          </w:r>
                          <w:r w:rsidR="00990959">
                            <w:t>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03B245AA" w:rsidR="00094C5A" w:rsidRDefault="00A16AA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5680" behindDoc="0" locked="0" layoutInCell="1" allowOverlap="1" wp14:anchorId="0EED98A2" wp14:editId="38CF4C63">
                    <wp:simplePos x="0" y="0"/>
                    <wp:positionH relativeFrom="page">
                      <wp:posOffset>3838575</wp:posOffset>
                    </wp:positionH>
                    <wp:positionV relativeFrom="page">
                      <wp:posOffset>1838325</wp:posOffset>
                    </wp:positionV>
                    <wp:extent cx="3295650" cy="11334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9565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3A4BD9FB" w:rsidR="00217F8A" w:rsidRDefault="0099095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Remote Learning</w:t>
                                    </w:r>
                                    <w:r w:rsidR="00BF56C0">
                                      <w:rPr>
                                        <w:rFonts w:asciiTheme="majorHAnsi" w:eastAsiaTheme="majorEastAsia" w:hAnsiTheme="majorHAnsi" w:cstheme="majorBidi"/>
                                        <w:color w:val="262626" w:themeColor="text1" w:themeTint="D9"/>
                                        <w:sz w:val="72"/>
                                        <w:szCs w:val="72"/>
                                      </w:rPr>
                                      <w:t xml:space="preserve"> Policy 2026</w:t>
                                    </w:r>
                                  </w:sdtContent>
                                </w:sdt>
                              </w:p>
                              <w:p w14:paraId="64A18FE9" w14:textId="51A12EA1" w:rsidR="00217F8A" w:rsidRPr="00E90F45" w:rsidRDefault="00990959"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02.25pt;margin-top:144.75pt;width:259.5pt;height:89.2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" filled="f" stroked="f" strokeweight=".5pt">
                    <v:textbox inset="0,0,0,0">
                      <w:txbxContent>
                        <w:p w14:paraId="4143E47E" w14:textId="3A4BD9FB" w:rsidR="00217F8A" w:rsidRDefault="0099095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Remote Learning</w:t>
                              </w:r>
                              <w:r w:rsidR="00BF56C0">
                                <w:rPr>
                                  <w:rFonts w:asciiTheme="majorHAnsi" w:eastAsiaTheme="majorEastAsia" w:hAnsiTheme="majorHAnsi" w:cstheme="majorBidi"/>
                                  <w:color w:val="262626" w:themeColor="text1" w:themeTint="D9"/>
                                  <w:sz w:val="72"/>
                                  <w:szCs w:val="72"/>
                                </w:rPr>
                                <w:t xml:space="preserve"> Policy 2026</w:t>
                              </w:r>
                            </w:sdtContent>
                          </w:sdt>
                        </w:p>
                        <w:p w14:paraId="64A18FE9" w14:textId="51A12EA1" w:rsidR="00217F8A" w:rsidRPr="00E90F45" w:rsidRDefault="00990959"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r w:rsidR="002B3C11">
            <w:rPr>
              <w:noProof/>
              <w:lang w:eastAsia="en-GB"/>
            </w:rPr>
            <w:drawing>
              <wp:anchor distT="0" distB="0" distL="114300" distR="114300" simplePos="0" relativeHeight="251657216"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69273A1C" w14:textId="4839F5FF" w:rsidR="00990959" w:rsidRDefault="00990959" w:rsidP="00094C5A">
      <w:pPr>
        <w:spacing w:before="200"/>
        <w:rPr>
          <w:caps/>
          <w:color w:val="FFFFFF" w:themeColor="background1"/>
        </w:rPr>
      </w:pPr>
    </w:p>
    <w:p w14:paraId="729F179E" w14:textId="5C59FC63" w:rsidR="00990959" w:rsidRDefault="00990959" w:rsidP="00094C5A">
      <w:pPr>
        <w:spacing w:before="200"/>
        <w:rPr>
          <w:caps/>
          <w:color w:val="FFFFFF" w:themeColor="background1"/>
        </w:rPr>
      </w:pPr>
    </w:p>
    <w:p w14:paraId="033442B4" w14:textId="06EF939D" w:rsidR="00990959" w:rsidRDefault="00990959" w:rsidP="00094C5A">
      <w:pPr>
        <w:spacing w:before="200"/>
        <w:rPr>
          <w:caps/>
          <w:color w:val="FFFFFF" w:themeColor="background1"/>
        </w:rPr>
      </w:pPr>
    </w:p>
    <w:p w14:paraId="2FFEA590" w14:textId="57224045" w:rsidR="00990959" w:rsidRDefault="00990959" w:rsidP="00094C5A">
      <w:pPr>
        <w:spacing w:before="200"/>
        <w:rPr>
          <w:caps/>
          <w:color w:val="FFFFFF" w:themeColor="background1"/>
        </w:rPr>
      </w:pPr>
    </w:p>
    <w:p w14:paraId="58088625" w14:textId="5A0F3153" w:rsidR="00990959" w:rsidRDefault="00990959" w:rsidP="00094C5A">
      <w:pPr>
        <w:spacing w:before="200"/>
        <w:rPr>
          <w:caps/>
          <w:color w:val="FFFFFF" w:themeColor="background1"/>
        </w:rPr>
      </w:pPr>
    </w:p>
    <w:p w14:paraId="13E42EF9" w14:textId="33EAB690" w:rsidR="00990959" w:rsidRDefault="00990959" w:rsidP="00094C5A">
      <w:pPr>
        <w:spacing w:before="200"/>
        <w:rPr>
          <w:caps/>
          <w:color w:val="FFFFFF" w:themeColor="background1"/>
        </w:rPr>
      </w:pPr>
    </w:p>
    <w:p w14:paraId="4E6A7D51" w14:textId="66565F72" w:rsidR="00990959" w:rsidRDefault="00990959" w:rsidP="00094C5A">
      <w:pPr>
        <w:spacing w:before="200"/>
        <w:rPr>
          <w:caps/>
          <w:color w:val="FFFFFF" w:themeColor="background1"/>
        </w:rPr>
      </w:pPr>
    </w:p>
    <w:p w14:paraId="1A987C25" w14:textId="66DF6836" w:rsidR="00990959" w:rsidRDefault="00990959" w:rsidP="00094C5A">
      <w:pPr>
        <w:spacing w:before="200"/>
        <w:rPr>
          <w:caps/>
          <w:color w:val="FFFFFF" w:themeColor="background1"/>
        </w:rPr>
      </w:pPr>
    </w:p>
    <w:p w14:paraId="23ADD87B" w14:textId="5F5699A2" w:rsidR="00990959" w:rsidRDefault="00990959" w:rsidP="00094C5A">
      <w:pPr>
        <w:spacing w:before="200"/>
        <w:rPr>
          <w:caps/>
          <w:color w:val="FFFFFF" w:themeColor="background1"/>
        </w:rPr>
      </w:pPr>
    </w:p>
    <w:p w14:paraId="1850C979" w14:textId="6E4DF6D4" w:rsidR="00990959" w:rsidRDefault="00990959" w:rsidP="00094C5A">
      <w:pPr>
        <w:spacing w:before="200"/>
        <w:rPr>
          <w:caps/>
          <w:color w:val="FFFFFF" w:themeColor="background1"/>
        </w:rPr>
      </w:pPr>
    </w:p>
    <w:p w14:paraId="400314FB" w14:textId="5148C5A9" w:rsidR="00990959" w:rsidRDefault="00990959" w:rsidP="00094C5A">
      <w:pPr>
        <w:spacing w:before="200"/>
        <w:rPr>
          <w:caps/>
          <w:color w:val="FFFFFF" w:themeColor="background1"/>
        </w:rPr>
      </w:pPr>
    </w:p>
    <w:p w14:paraId="6FD3D47C" w14:textId="2C8B8F0F" w:rsidR="00990959" w:rsidRDefault="00990959" w:rsidP="00094C5A">
      <w:pPr>
        <w:spacing w:before="200"/>
        <w:rPr>
          <w:caps/>
          <w:color w:val="FFFFFF" w:themeColor="background1"/>
        </w:rPr>
      </w:pPr>
    </w:p>
    <w:p w14:paraId="00FC0F97" w14:textId="60EEBEDD" w:rsidR="00990959" w:rsidRDefault="00990959" w:rsidP="00094C5A">
      <w:pPr>
        <w:spacing w:before="200"/>
        <w:rPr>
          <w:caps/>
          <w:color w:val="FFFFFF" w:themeColor="background1"/>
        </w:rPr>
      </w:pPr>
    </w:p>
    <w:p w14:paraId="421D082A" w14:textId="6ECF1D6E" w:rsidR="00990959" w:rsidRDefault="00990959" w:rsidP="00094C5A">
      <w:pPr>
        <w:spacing w:before="200"/>
        <w:rPr>
          <w:caps/>
          <w:color w:val="FFFFFF" w:themeColor="background1"/>
        </w:rPr>
      </w:pPr>
    </w:p>
    <w:p w14:paraId="1AA8ED90" w14:textId="5DAE76AA" w:rsidR="00990959" w:rsidRDefault="00990959" w:rsidP="00094C5A">
      <w:pPr>
        <w:spacing w:before="200"/>
        <w:rPr>
          <w:caps/>
          <w:color w:val="FFFFFF" w:themeColor="background1"/>
        </w:rPr>
      </w:pPr>
    </w:p>
    <w:p w14:paraId="090B514C" w14:textId="123A758D" w:rsidR="00990959" w:rsidRDefault="00990959" w:rsidP="00094C5A">
      <w:pPr>
        <w:spacing w:before="200"/>
        <w:rPr>
          <w:caps/>
          <w:color w:val="FFFFFF" w:themeColor="background1"/>
        </w:rPr>
      </w:pPr>
    </w:p>
    <w:p w14:paraId="67BC6AC0" w14:textId="4258415C" w:rsidR="00990959" w:rsidRDefault="00990959" w:rsidP="00094C5A">
      <w:pPr>
        <w:spacing w:before="200"/>
        <w:rPr>
          <w:caps/>
          <w:color w:val="FFFFFF" w:themeColor="background1"/>
        </w:rPr>
      </w:pPr>
    </w:p>
    <w:p w14:paraId="4ED038B1" w14:textId="251BC913" w:rsidR="00990959" w:rsidRDefault="00990959" w:rsidP="00094C5A">
      <w:pPr>
        <w:spacing w:before="200"/>
        <w:rPr>
          <w:caps/>
          <w:color w:val="FFFFFF" w:themeColor="background1"/>
        </w:rPr>
      </w:pPr>
    </w:p>
    <w:p w14:paraId="35FDB186" w14:textId="6090306D" w:rsidR="00990959" w:rsidRDefault="00990959" w:rsidP="00094C5A">
      <w:pPr>
        <w:spacing w:before="200"/>
        <w:rPr>
          <w:caps/>
          <w:color w:val="FFFFFF" w:themeColor="background1"/>
        </w:rPr>
      </w:pPr>
    </w:p>
    <w:p w14:paraId="169EC222" w14:textId="638A417B" w:rsidR="00990959" w:rsidRDefault="00990959" w:rsidP="00094C5A">
      <w:pPr>
        <w:spacing w:before="200"/>
        <w:rPr>
          <w:caps/>
          <w:color w:val="FFFFFF" w:themeColor="background1"/>
        </w:rPr>
      </w:pPr>
    </w:p>
    <w:p w14:paraId="49FEEF30" w14:textId="542AE6AB" w:rsidR="00990959" w:rsidRDefault="00990959" w:rsidP="00094C5A">
      <w:pPr>
        <w:spacing w:before="200"/>
        <w:rPr>
          <w:caps/>
          <w:color w:val="FFFFFF" w:themeColor="background1"/>
        </w:rPr>
      </w:pPr>
    </w:p>
    <w:p w14:paraId="0CE00CFC" w14:textId="0A5ED161" w:rsidR="00990959" w:rsidRDefault="00990959" w:rsidP="00094C5A">
      <w:pPr>
        <w:spacing w:before="200"/>
        <w:rPr>
          <w:caps/>
          <w:color w:val="FFFFFF" w:themeColor="background1"/>
        </w:rPr>
      </w:pPr>
    </w:p>
    <w:p w14:paraId="729321B2" w14:textId="118090FE" w:rsidR="00990959" w:rsidRDefault="00990959" w:rsidP="00094C5A">
      <w:pPr>
        <w:spacing w:before="200"/>
        <w:rPr>
          <w:caps/>
          <w:color w:val="FFFFFF" w:themeColor="background1"/>
        </w:rPr>
      </w:pPr>
    </w:p>
    <w:p w14:paraId="0C472656" w14:textId="20965E5A" w:rsidR="00990959" w:rsidRDefault="00990959" w:rsidP="00094C5A">
      <w:pPr>
        <w:spacing w:before="200"/>
        <w:rPr>
          <w:caps/>
          <w:color w:val="FFFFFF" w:themeColor="background1"/>
        </w:rPr>
      </w:pPr>
    </w:p>
    <w:p w14:paraId="43AE6382" w14:textId="142C50A4" w:rsidR="00990959" w:rsidRDefault="00990959" w:rsidP="00094C5A">
      <w:pPr>
        <w:spacing w:before="200"/>
        <w:rPr>
          <w:caps/>
          <w:color w:val="FFFFFF" w:themeColor="background1"/>
        </w:rPr>
      </w:pPr>
    </w:p>
    <w:p w14:paraId="031E51F6" w14:textId="3D3B0E8D" w:rsidR="00990959" w:rsidRDefault="00990959" w:rsidP="00094C5A">
      <w:pPr>
        <w:spacing w:before="200"/>
        <w:rPr>
          <w:caps/>
          <w:color w:val="FFFFFF" w:themeColor="background1"/>
        </w:rPr>
      </w:pPr>
    </w:p>
    <w:p w14:paraId="0871D4B1" w14:textId="77777777" w:rsidR="00990959" w:rsidRDefault="00990959" w:rsidP="00990959">
      <w:pPr>
        <w:jc w:val="center"/>
        <w:rPr>
          <w:sz w:val="36"/>
          <w:szCs w:val="36"/>
        </w:rPr>
      </w:pPr>
      <w:r>
        <w:rPr>
          <w:sz w:val="36"/>
          <w:szCs w:val="36"/>
        </w:rPr>
        <w:lastRenderedPageBreak/>
        <w:t>Remote Learning Policy</w:t>
      </w:r>
    </w:p>
    <w:p w14:paraId="11F94679" w14:textId="77777777" w:rsidR="00990959" w:rsidRDefault="00990959" w:rsidP="00990959">
      <w:pPr>
        <w:pStyle w:val="Heading10"/>
        <w:spacing w:after="180"/>
        <w:rPr>
          <w:sz w:val="24"/>
          <w:szCs w:val="24"/>
        </w:rPr>
      </w:pPr>
      <w:r>
        <w:rPr>
          <w:sz w:val="24"/>
          <w:szCs w:val="24"/>
        </w:rPr>
        <w:t xml:space="preserve">Specific Aims  </w:t>
      </w:r>
    </w:p>
    <w:p w14:paraId="23113DF7" w14:textId="77777777" w:rsidR="00990959" w:rsidRDefault="00990959" w:rsidP="00990959">
      <w:pPr>
        <w:numPr>
          <w:ilvl w:val="0"/>
          <w:numId w:val="5"/>
        </w:numPr>
        <w:spacing w:before="0" w:after="172" w:line="252" w:lineRule="auto"/>
        <w:ind w:hanging="360"/>
        <w:rPr>
          <w:sz w:val="24"/>
          <w:szCs w:val="24"/>
        </w:rPr>
      </w:pPr>
      <w:r>
        <w:rPr>
          <w:sz w:val="24"/>
          <w:szCs w:val="24"/>
        </w:rPr>
        <w:t xml:space="preserve">To outline our approach for pupils that will not be attending school </w:t>
      </w:r>
    </w:p>
    <w:p w14:paraId="6782F46F" w14:textId="77777777" w:rsidR="00990959" w:rsidRDefault="00990959" w:rsidP="00990959">
      <w:pPr>
        <w:numPr>
          <w:ilvl w:val="0"/>
          <w:numId w:val="5"/>
        </w:numPr>
        <w:spacing w:before="0" w:after="129" w:line="252" w:lineRule="auto"/>
        <w:ind w:hanging="360"/>
        <w:rPr>
          <w:sz w:val="24"/>
          <w:szCs w:val="24"/>
        </w:rPr>
      </w:pPr>
      <w:r>
        <w:rPr>
          <w:sz w:val="24"/>
          <w:szCs w:val="24"/>
        </w:rPr>
        <w:t xml:space="preserve">Ensure consistency in the approach to remote learning for pupils who aren’t in school </w:t>
      </w:r>
    </w:p>
    <w:p w14:paraId="25E84002" w14:textId="77777777" w:rsidR="00990959" w:rsidRDefault="00990959" w:rsidP="00990959">
      <w:pPr>
        <w:numPr>
          <w:ilvl w:val="0"/>
          <w:numId w:val="5"/>
        </w:numPr>
        <w:spacing w:before="0" w:after="127" w:line="252" w:lineRule="auto"/>
        <w:ind w:hanging="360"/>
        <w:rPr>
          <w:sz w:val="24"/>
          <w:szCs w:val="24"/>
        </w:rPr>
      </w:pPr>
      <w:r>
        <w:rPr>
          <w:sz w:val="24"/>
          <w:szCs w:val="24"/>
        </w:rPr>
        <w:t xml:space="preserve">Set out expectations for all members of the school community with regards to remote learning </w:t>
      </w:r>
    </w:p>
    <w:p w14:paraId="59EC65F7" w14:textId="77777777" w:rsidR="00990959" w:rsidRDefault="00990959" w:rsidP="00990959">
      <w:pPr>
        <w:numPr>
          <w:ilvl w:val="0"/>
          <w:numId w:val="5"/>
        </w:numPr>
        <w:spacing w:before="0" w:after="296" w:line="252" w:lineRule="auto"/>
        <w:ind w:hanging="360"/>
        <w:rPr>
          <w:sz w:val="24"/>
          <w:szCs w:val="24"/>
        </w:rPr>
      </w:pPr>
      <w:r>
        <w:rPr>
          <w:sz w:val="24"/>
          <w:szCs w:val="24"/>
        </w:rPr>
        <w:t xml:space="preserve">Provide appropriate guidelines for data protection </w:t>
      </w:r>
    </w:p>
    <w:p w14:paraId="5D109B61" w14:textId="77777777" w:rsidR="00990959" w:rsidRDefault="00990959" w:rsidP="00990959">
      <w:pPr>
        <w:pStyle w:val="Heading10"/>
        <w:rPr>
          <w:sz w:val="24"/>
          <w:szCs w:val="24"/>
        </w:rPr>
      </w:pPr>
      <w:r>
        <w:rPr>
          <w:sz w:val="24"/>
          <w:szCs w:val="24"/>
        </w:rPr>
        <w:t xml:space="preserve">Use Of Remote Learning  </w:t>
      </w:r>
    </w:p>
    <w:p w14:paraId="6125D298" w14:textId="77777777" w:rsidR="00990959" w:rsidRDefault="00990959" w:rsidP="00990959">
      <w:pPr>
        <w:rPr>
          <w:sz w:val="22"/>
          <w:szCs w:val="22"/>
        </w:rPr>
      </w:pPr>
    </w:p>
    <w:p w14:paraId="030D02D0" w14:textId="77777777" w:rsidR="00990959" w:rsidRDefault="00990959" w:rsidP="00990959">
      <w:pPr>
        <w:rPr>
          <w:sz w:val="24"/>
          <w:szCs w:val="24"/>
        </w:rPr>
      </w:pPr>
      <w:r>
        <w:rPr>
          <w:sz w:val="24"/>
          <w:szCs w:val="24"/>
        </w:rPr>
        <w:t xml:space="preserve">All pupils should attend school, in line with our attendance policy. Remote education is not viewed as an equal alternative to attendance in school.  </w:t>
      </w:r>
    </w:p>
    <w:p w14:paraId="2531A720" w14:textId="77777777" w:rsidR="00990959" w:rsidRDefault="00990959" w:rsidP="00990959">
      <w:pPr>
        <w:rPr>
          <w:sz w:val="24"/>
          <w:szCs w:val="24"/>
        </w:rPr>
      </w:pPr>
      <w:r>
        <w:rPr>
          <w:sz w:val="24"/>
          <w:szCs w:val="24"/>
        </w:rPr>
        <w:t xml:space="preserve">Pupils receiving remote education will be marked absent in line with the Pupil Registration Regulations. </w:t>
      </w:r>
    </w:p>
    <w:p w14:paraId="7CE54DFE" w14:textId="77777777" w:rsidR="00990959" w:rsidRDefault="00990959" w:rsidP="00990959">
      <w:pPr>
        <w:rPr>
          <w:sz w:val="24"/>
          <w:szCs w:val="24"/>
        </w:rPr>
      </w:pPr>
      <w:r>
        <w:rPr>
          <w:sz w:val="24"/>
          <w:szCs w:val="24"/>
        </w:rPr>
        <w:t xml:space="preserve">We will consider providing remote education to pupils in circumstances when in-person attendance is either not possible or contrary to government guidance.  </w:t>
      </w:r>
    </w:p>
    <w:p w14:paraId="03EDF22D" w14:textId="77777777" w:rsidR="00990959" w:rsidRDefault="00990959" w:rsidP="00990959">
      <w:pPr>
        <w:rPr>
          <w:sz w:val="24"/>
          <w:szCs w:val="24"/>
        </w:rPr>
      </w:pPr>
      <w:r>
        <w:rPr>
          <w:sz w:val="24"/>
          <w:szCs w:val="24"/>
        </w:rPr>
        <w:t xml:space="preserve">This might include:  </w:t>
      </w:r>
    </w:p>
    <w:p w14:paraId="5A706736" w14:textId="77777777" w:rsidR="00990959" w:rsidRDefault="00990959" w:rsidP="00990959">
      <w:pPr>
        <w:pStyle w:val="ListParagraph"/>
        <w:numPr>
          <w:ilvl w:val="0"/>
          <w:numId w:val="6"/>
        </w:numPr>
        <w:spacing w:before="0" w:after="5" w:line="252" w:lineRule="auto"/>
        <w:rPr>
          <w:sz w:val="24"/>
          <w:szCs w:val="24"/>
        </w:rPr>
      </w:pPr>
      <w:r>
        <w:rPr>
          <w:sz w:val="24"/>
          <w:szCs w:val="24"/>
        </w:rPr>
        <w:t xml:space="preserve">Occasions when we decide that opening our school is either:  </w:t>
      </w:r>
    </w:p>
    <w:p w14:paraId="25346BAB" w14:textId="77777777" w:rsidR="00990959" w:rsidRDefault="00990959" w:rsidP="00990959">
      <w:pPr>
        <w:spacing w:after="0" w:line="256" w:lineRule="auto"/>
        <w:ind w:left="720"/>
        <w:rPr>
          <w:sz w:val="24"/>
          <w:szCs w:val="24"/>
        </w:rPr>
      </w:pPr>
      <w:r>
        <w:rPr>
          <w:sz w:val="24"/>
          <w:szCs w:val="24"/>
        </w:rPr>
        <w:t xml:space="preserve"> </w:t>
      </w:r>
    </w:p>
    <w:p w14:paraId="67134BEC" w14:textId="77777777" w:rsidR="00990959" w:rsidRDefault="00990959" w:rsidP="00990959">
      <w:pPr>
        <w:pStyle w:val="ListParagraph"/>
        <w:numPr>
          <w:ilvl w:val="0"/>
          <w:numId w:val="7"/>
        </w:numPr>
        <w:spacing w:before="0" w:after="11" w:line="352" w:lineRule="auto"/>
        <w:ind w:right="1727"/>
        <w:rPr>
          <w:rFonts w:cstheme="minorHAnsi"/>
          <w:sz w:val="24"/>
          <w:szCs w:val="24"/>
        </w:rPr>
      </w:pPr>
      <w:r>
        <w:rPr>
          <w:rFonts w:cstheme="minorHAnsi"/>
          <w:sz w:val="24"/>
          <w:szCs w:val="24"/>
        </w:rPr>
        <w:t xml:space="preserve">Not possible to do safely </w:t>
      </w:r>
      <w:r>
        <w:rPr>
          <w:rFonts w:eastAsia="Courier New" w:cstheme="minorHAnsi"/>
          <w:sz w:val="24"/>
          <w:szCs w:val="24"/>
        </w:rPr>
        <w:t>or</w:t>
      </w:r>
      <w:r>
        <w:rPr>
          <w:rFonts w:eastAsia="Arial" w:cstheme="minorHAnsi"/>
          <w:sz w:val="24"/>
          <w:szCs w:val="24"/>
        </w:rPr>
        <w:t xml:space="preserve"> </w:t>
      </w:r>
      <w:r>
        <w:rPr>
          <w:rFonts w:cstheme="minorHAnsi"/>
          <w:sz w:val="24"/>
          <w:szCs w:val="24"/>
        </w:rPr>
        <w:t xml:space="preserve">Contradictory to guidance from local or                 central government </w:t>
      </w:r>
    </w:p>
    <w:p w14:paraId="6A547D8A" w14:textId="77777777" w:rsidR="00990959" w:rsidRDefault="00990959" w:rsidP="00990959">
      <w:pPr>
        <w:numPr>
          <w:ilvl w:val="0"/>
          <w:numId w:val="8"/>
        </w:numPr>
        <w:spacing w:before="0" w:after="114" w:line="252" w:lineRule="auto"/>
        <w:ind w:left="1440"/>
        <w:rPr>
          <w:rFonts w:cstheme="minorHAnsi"/>
          <w:sz w:val="24"/>
          <w:szCs w:val="24"/>
        </w:rPr>
      </w:pPr>
      <w:r>
        <w:rPr>
          <w:rFonts w:cstheme="minorHAnsi"/>
          <w:sz w:val="24"/>
          <w:szCs w:val="24"/>
        </w:rPr>
        <w:t xml:space="preserve">Occasions when individual pupils, for a limited duration, are unable to physically attend school but are able to continue learning, for example because:  </w:t>
      </w:r>
      <w:r>
        <w:rPr>
          <w:rFonts w:cstheme="minorHAnsi"/>
          <w:sz w:val="24"/>
          <w:szCs w:val="24"/>
        </w:rPr>
        <w:tab/>
        <w:t xml:space="preserve"> </w:t>
      </w:r>
    </w:p>
    <w:p w14:paraId="46610B0C" w14:textId="77777777" w:rsidR="00990959" w:rsidRDefault="00990959" w:rsidP="00990959">
      <w:pPr>
        <w:numPr>
          <w:ilvl w:val="0"/>
          <w:numId w:val="8"/>
        </w:numPr>
        <w:spacing w:before="0" w:after="172" w:line="252" w:lineRule="auto"/>
        <w:ind w:left="1440"/>
        <w:rPr>
          <w:rFonts w:cstheme="minorHAnsi"/>
          <w:sz w:val="24"/>
          <w:szCs w:val="24"/>
        </w:rPr>
      </w:pPr>
      <w:r>
        <w:rPr>
          <w:rFonts w:cstheme="minorHAnsi"/>
          <w:sz w:val="24"/>
          <w:szCs w:val="24"/>
        </w:rPr>
        <w:t xml:space="preserve">They have an infectious illness </w:t>
      </w:r>
    </w:p>
    <w:p w14:paraId="13F1A520" w14:textId="77777777" w:rsidR="00990959" w:rsidRDefault="00990959" w:rsidP="00990959">
      <w:pPr>
        <w:numPr>
          <w:ilvl w:val="0"/>
          <w:numId w:val="8"/>
        </w:numPr>
        <w:spacing w:before="0" w:after="101" w:line="252" w:lineRule="auto"/>
        <w:ind w:left="1440"/>
        <w:rPr>
          <w:rFonts w:cstheme="minorHAnsi"/>
          <w:sz w:val="24"/>
          <w:szCs w:val="24"/>
        </w:rPr>
      </w:pPr>
      <w:r>
        <w:rPr>
          <w:rFonts w:cstheme="minorHAnsi"/>
          <w:sz w:val="24"/>
          <w:szCs w:val="24"/>
        </w:rPr>
        <w:t xml:space="preserve">They are preparing for or recovering from some types of operation </w:t>
      </w:r>
      <w:r>
        <w:rPr>
          <w:rFonts w:eastAsia="Courier New" w:cstheme="minorHAnsi"/>
          <w:sz w:val="24"/>
          <w:szCs w:val="24"/>
        </w:rPr>
        <w:t>or</w:t>
      </w:r>
      <w:r>
        <w:rPr>
          <w:rFonts w:eastAsia="Arial" w:cstheme="minorHAnsi"/>
          <w:sz w:val="24"/>
          <w:szCs w:val="24"/>
        </w:rPr>
        <w:t xml:space="preserve"> </w:t>
      </w:r>
      <w:r>
        <w:rPr>
          <w:rFonts w:cstheme="minorHAnsi"/>
          <w:sz w:val="24"/>
          <w:szCs w:val="24"/>
        </w:rPr>
        <w:t xml:space="preserve">they are recovering from injury and attendance in school may inhibit such recovery </w:t>
      </w:r>
    </w:p>
    <w:p w14:paraId="38588754" w14:textId="77777777" w:rsidR="00990959" w:rsidRDefault="00990959" w:rsidP="00990959">
      <w:pPr>
        <w:numPr>
          <w:ilvl w:val="0"/>
          <w:numId w:val="8"/>
        </w:numPr>
        <w:spacing w:before="0" w:after="111" w:line="252" w:lineRule="auto"/>
        <w:ind w:left="1440"/>
        <w:rPr>
          <w:rFonts w:cstheme="minorHAnsi"/>
          <w:sz w:val="24"/>
          <w:szCs w:val="24"/>
        </w:rPr>
      </w:pPr>
      <w:r>
        <w:rPr>
          <w:rFonts w:cstheme="minorHAnsi"/>
          <w:sz w:val="24"/>
          <w:szCs w:val="24"/>
        </w:rPr>
        <w:t xml:space="preserve">Their attendance has been affected by a special educational need or disability (SEND) or a mental health issue </w:t>
      </w:r>
    </w:p>
    <w:p w14:paraId="374C7F07" w14:textId="77777777" w:rsidR="00990959" w:rsidRDefault="00990959" w:rsidP="00990959">
      <w:pPr>
        <w:rPr>
          <w:rFonts w:cstheme="minorHAnsi"/>
          <w:sz w:val="24"/>
          <w:szCs w:val="24"/>
        </w:rPr>
      </w:pPr>
      <w:r>
        <w:rPr>
          <w:rFonts w:cstheme="minorHAnsi"/>
          <w:sz w:val="24"/>
          <w:szCs w:val="24"/>
        </w:rPr>
        <w:t xml:space="preserve">The school will consider providing pupils with remote education on a case-by-case basis. </w:t>
      </w:r>
    </w:p>
    <w:p w14:paraId="0CB1FD66" w14:textId="77777777" w:rsidR="00990959" w:rsidRDefault="00990959" w:rsidP="00990959">
      <w:pPr>
        <w:spacing w:after="235"/>
        <w:rPr>
          <w:rFonts w:cstheme="minorHAnsi"/>
          <w:sz w:val="24"/>
          <w:szCs w:val="24"/>
        </w:rPr>
      </w:pPr>
      <w:r>
        <w:rPr>
          <w:rFonts w:cstheme="minorHAnsi"/>
          <w:sz w:val="24"/>
          <w:szCs w:val="24"/>
        </w:rPr>
        <w:t xml:space="preserve">In the limited circumstances when remote learning is used, we will: </w:t>
      </w:r>
    </w:p>
    <w:p w14:paraId="2352DAF8" w14:textId="77777777" w:rsidR="00990959" w:rsidRDefault="00990959" w:rsidP="00990959">
      <w:pPr>
        <w:numPr>
          <w:ilvl w:val="0"/>
          <w:numId w:val="9"/>
        </w:numPr>
        <w:spacing w:before="0" w:after="172" w:line="252" w:lineRule="auto"/>
        <w:ind w:hanging="360"/>
        <w:rPr>
          <w:rFonts w:cstheme="minorHAnsi"/>
          <w:sz w:val="24"/>
          <w:szCs w:val="24"/>
        </w:rPr>
      </w:pPr>
      <w:r>
        <w:rPr>
          <w:rFonts w:cstheme="minorHAnsi"/>
          <w:sz w:val="24"/>
          <w:szCs w:val="24"/>
        </w:rPr>
        <w:lastRenderedPageBreak/>
        <w:t xml:space="preserve">Gain mutual agreement of remote education by the school, parents/carers, pupils, and if appropriate, a relevant medical professional. If the pupil has an education, health and care (EHC) plan or social worker, the local authority (LA) will also be involved in the decision </w:t>
      </w:r>
    </w:p>
    <w:p w14:paraId="3CA71650" w14:textId="77777777" w:rsidR="00990959" w:rsidRDefault="00990959" w:rsidP="00990959">
      <w:pPr>
        <w:numPr>
          <w:ilvl w:val="0"/>
          <w:numId w:val="9"/>
        </w:numPr>
        <w:spacing w:before="0" w:after="172" w:line="252" w:lineRule="auto"/>
        <w:ind w:hanging="360"/>
        <w:rPr>
          <w:rFonts w:cstheme="minorHAnsi"/>
          <w:sz w:val="24"/>
          <w:szCs w:val="24"/>
        </w:rPr>
      </w:pPr>
      <w:r>
        <w:rPr>
          <w:rFonts w:cstheme="minorHAnsi"/>
          <w:sz w:val="24"/>
          <w:szCs w:val="24"/>
        </w:rPr>
        <w:t xml:space="preserve">Put formal arrangements in place to regularly review it and identify how to reintegrate the pupil back into school </w:t>
      </w:r>
    </w:p>
    <w:p w14:paraId="710FDA12" w14:textId="77777777" w:rsidR="00990959" w:rsidRDefault="00990959" w:rsidP="00990959">
      <w:pPr>
        <w:numPr>
          <w:ilvl w:val="0"/>
          <w:numId w:val="9"/>
        </w:numPr>
        <w:spacing w:before="0" w:after="172" w:line="252" w:lineRule="auto"/>
        <w:ind w:hanging="360"/>
        <w:rPr>
          <w:rFonts w:cstheme="minorHAnsi"/>
          <w:sz w:val="24"/>
          <w:szCs w:val="24"/>
        </w:rPr>
      </w:pPr>
      <w:r>
        <w:rPr>
          <w:rFonts w:cstheme="minorHAnsi"/>
          <w:sz w:val="24"/>
          <w:szCs w:val="24"/>
        </w:rPr>
        <w:t xml:space="preserve">Identify what other support and flexibilities can be put in place to help reintegrate the pupil back into school at the earliest opportunity  </w:t>
      </w:r>
    </w:p>
    <w:p w14:paraId="082DCAAC" w14:textId="77777777" w:rsidR="00990959" w:rsidRDefault="00990959" w:rsidP="00990959">
      <w:pPr>
        <w:numPr>
          <w:ilvl w:val="0"/>
          <w:numId w:val="9"/>
        </w:numPr>
        <w:spacing w:before="0" w:after="113" w:line="252" w:lineRule="auto"/>
        <w:ind w:hanging="360"/>
        <w:rPr>
          <w:rFonts w:cstheme="minorHAnsi"/>
          <w:sz w:val="24"/>
          <w:szCs w:val="24"/>
        </w:rPr>
      </w:pPr>
      <w:r>
        <w:rPr>
          <w:rFonts w:cstheme="minorHAnsi"/>
          <w:sz w:val="24"/>
          <w:szCs w:val="24"/>
        </w:rPr>
        <w:t xml:space="preserve">Set a time limit with an aim that the pupil returns to in-person education with appropriate support </w:t>
      </w:r>
    </w:p>
    <w:p w14:paraId="5FC4CBC6" w14:textId="77777777" w:rsidR="00990959" w:rsidRDefault="00990959" w:rsidP="00990959">
      <w:pPr>
        <w:rPr>
          <w:rFonts w:cstheme="minorHAnsi"/>
          <w:sz w:val="24"/>
          <w:szCs w:val="24"/>
        </w:rPr>
      </w:pPr>
      <w:r>
        <w:rPr>
          <w:rFonts w:cstheme="minorHAnsi"/>
          <w:sz w:val="24"/>
          <w:szCs w:val="24"/>
        </w:rPr>
        <w:t xml:space="preserve">Remote education will not be used as a justification for sending pupils home due to misbehaviour. This would count as a suspension, even if the pupil is asked to access online education while suspended. </w:t>
      </w:r>
    </w:p>
    <w:p w14:paraId="1BCA59FA" w14:textId="77777777" w:rsidR="00990959" w:rsidRDefault="00990959" w:rsidP="00990959">
      <w:pPr>
        <w:pStyle w:val="Heading2"/>
        <w:spacing w:after="144"/>
        <w:ind w:left="-5"/>
        <w:rPr>
          <w:rFonts w:cstheme="minorHAnsi"/>
          <w:sz w:val="24"/>
          <w:szCs w:val="24"/>
          <w:u w:val="single"/>
        </w:rPr>
      </w:pPr>
      <w:r>
        <w:rPr>
          <w:rFonts w:cstheme="minorHAnsi"/>
          <w:sz w:val="24"/>
          <w:szCs w:val="24"/>
          <w:u w:val="single"/>
        </w:rPr>
        <w:t xml:space="preserve">Roles and Responsibilities </w:t>
      </w:r>
    </w:p>
    <w:p w14:paraId="3CEA86A4" w14:textId="77777777" w:rsidR="00990959" w:rsidRDefault="00990959" w:rsidP="00990959">
      <w:pPr>
        <w:pStyle w:val="Heading3"/>
        <w:ind w:left="-5"/>
        <w:rPr>
          <w:rFonts w:cstheme="minorHAnsi"/>
          <w:sz w:val="24"/>
          <w:szCs w:val="24"/>
          <w:u w:val="single"/>
        </w:rPr>
      </w:pPr>
      <w:r>
        <w:rPr>
          <w:rFonts w:cstheme="minorHAnsi"/>
          <w:szCs w:val="24"/>
          <w:u w:val="single"/>
        </w:rPr>
        <w:t>Teachers</w:t>
      </w:r>
      <w:r>
        <w:rPr>
          <w:rFonts w:cstheme="minorHAnsi"/>
          <w:color w:val="000000"/>
          <w:szCs w:val="24"/>
          <w:u w:val="single"/>
        </w:rPr>
        <w:t xml:space="preserve"> </w:t>
      </w:r>
    </w:p>
    <w:p w14:paraId="0C3C0B9C" w14:textId="77777777" w:rsidR="00990959" w:rsidRDefault="00990959" w:rsidP="00990959">
      <w:pPr>
        <w:rPr>
          <w:rFonts w:cstheme="minorHAnsi"/>
          <w:sz w:val="24"/>
          <w:szCs w:val="24"/>
        </w:rPr>
      </w:pPr>
      <w:r>
        <w:rPr>
          <w:rFonts w:cstheme="minorHAnsi"/>
          <w:sz w:val="24"/>
          <w:szCs w:val="24"/>
        </w:rPr>
        <w:t xml:space="preserve">When providing remote learning, teachers must be available during the school opening hours. </w:t>
      </w:r>
    </w:p>
    <w:p w14:paraId="769624D4" w14:textId="77777777" w:rsidR="00990959" w:rsidRDefault="00990959" w:rsidP="00990959">
      <w:pPr>
        <w:rPr>
          <w:rFonts w:cstheme="minorHAnsi"/>
          <w:sz w:val="24"/>
          <w:szCs w:val="24"/>
        </w:rPr>
      </w:pPr>
      <w:r>
        <w:rPr>
          <w:rFonts w:cstheme="minorHAnsi"/>
          <w:sz w:val="24"/>
          <w:szCs w:val="24"/>
        </w:rPr>
        <w:t xml:space="preserve">If they are unable to work for any reason during this time, for example due to sickness or caring for a dependent, they should report this using the normal absence procedure.  </w:t>
      </w:r>
    </w:p>
    <w:p w14:paraId="790FCBF4" w14:textId="77777777" w:rsidR="00990959" w:rsidRDefault="00990959" w:rsidP="00990959">
      <w:pPr>
        <w:spacing w:after="235"/>
        <w:rPr>
          <w:rFonts w:cstheme="minorHAnsi"/>
          <w:sz w:val="24"/>
          <w:szCs w:val="24"/>
        </w:rPr>
      </w:pPr>
      <w:r>
        <w:rPr>
          <w:rFonts w:cstheme="minorHAnsi"/>
          <w:sz w:val="24"/>
          <w:szCs w:val="24"/>
        </w:rPr>
        <w:t xml:space="preserve">When providing remote learning, teachers should: </w:t>
      </w:r>
    </w:p>
    <w:p w14:paraId="6E10420E" w14:textId="77777777" w:rsidR="00990959" w:rsidRDefault="00990959" w:rsidP="00990959">
      <w:pPr>
        <w:numPr>
          <w:ilvl w:val="0"/>
          <w:numId w:val="10"/>
        </w:numPr>
        <w:spacing w:before="0" w:after="172" w:line="252" w:lineRule="auto"/>
        <w:ind w:hanging="360"/>
        <w:rPr>
          <w:rFonts w:cstheme="minorHAnsi"/>
          <w:sz w:val="24"/>
          <w:szCs w:val="24"/>
        </w:rPr>
      </w:pPr>
      <w:r>
        <w:rPr>
          <w:rFonts w:cstheme="minorHAnsi"/>
          <w:sz w:val="24"/>
          <w:szCs w:val="24"/>
        </w:rPr>
        <w:t xml:space="preserve">Provide pupils with access to remote education as soon as reasonably practicable, though in proportion to the length of absence and disruption to the learning of all learners </w:t>
      </w:r>
    </w:p>
    <w:p w14:paraId="00C2FB04" w14:textId="77777777" w:rsidR="00990959" w:rsidRDefault="00990959" w:rsidP="00990959">
      <w:pPr>
        <w:numPr>
          <w:ilvl w:val="0"/>
          <w:numId w:val="10"/>
        </w:numPr>
        <w:spacing w:before="0" w:after="172" w:line="252" w:lineRule="auto"/>
        <w:ind w:hanging="360"/>
        <w:rPr>
          <w:rFonts w:cstheme="minorHAnsi"/>
          <w:sz w:val="24"/>
          <w:szCs w:val="24"/>
        </w:rPr>
      </w:pPr>
      <w:r>
        <w:rPr>
          <w:rFonts w:cstheme="minorHAnsi"/>
          <w:sz w:val="24"/>
          <w:szCs w:val="24"/>
        </w:rPr>
        <w:t xml:space="preserve">Make reasonable adjustments for pupils with SEND to access remote education, where required, informed by relevant considerations including the support families will require and the types of services that pupils can access remotely They are also responsible for: </w:t>
      </w:r>
    </w:p>
    <w:p w14:paraId="53247988" w14:textId="77777777" w:rsidR="00990959" w:rsidRDefault="00990959" w:rsidP="00990959">
      <w:pPr>
        <w:spacing w:after="128"/>
        <w:ind w:left="1260"/>
        <w:rPr>
          <w:rFonts w:cstheme="minorHAnsi"/>
          <w:sz w:val="24"/>
          <w:szCs w:val="24"/>
        </w:rPr>
      </w:pPr>
      <w:r>
        <w:rPr>
          <w:rFonts w:cstheme="minorHAnsi"/>
          <w:sz w:val="24"/>
          <w:szCs w:val="24"/>
        </w:rPr>
        <w:t xml:space="preserve">Providing work for children in their class </w:t>
      </w:r>
      <w:r>
        <w:rPr>
          <w:rFonts w:eastAsia="Courier New" w:cstheme="minorHAnsi"/>
          <w:sz w:val="24"/>
          <w:szCs w:val="24"/>
        </w:rPr>
        <w:t>of</w:t>
      </w:r>
      <w:r>
        <w:rPr>
          <w:rFonts w:eastAsia="Arial" w:cstheme="minorHAnsi"/>
          <w:sz w:val="24"/>
          <w:szCs w:val="24"/>
        </w:rPr>
        <w:t xml:space="preserve"> </w:t>
      </w:r>
      <w:r>
        <w:rPr>
          <w:rFonts w:cstheme="minorHAnsi"/>
          <w:sz w:val="24"/>
          <w:szCs w:val="24"/>
        </w:rPr>
        <w:t xml:space="preserve">3 hours a day on average across the cohort for Key Stage (KS) 1, with less for EYFS </w:t>
      </w:r>
      <w:r>
        <w:rPr>
          <w:rFonts w:eastAsia="Courier New" w:cstheme="minorHAnsi"/>
          <w:sz w:val="24"/>
          <w:szCs w:val="24"/>
        </w:rPr>
        <w:t xml:space="preserve">or </w:t>
      </w:r>
      <w:r>
        <w:rPr>
          <w:rFonts w:cstheme="minorHAnsi"/>
          <w:sz w:val="24"/>
          <w:szCs w:val="24"/>
        </w:rPr>
        <w:t xml:space="preserve">4 hours a day on average for KS2  </w:t>
      </w:r>
    </w:p>
    <w:p w14:paraId="39572F46" w14:textId="77777777" w:rsidR="00990959" w:rsidRDefault="00990959" w:rsidP="00990959">
      <w:pPr>
        <w:numPr>
          <w:ilvl w:val="0"/>
          <w:numId w:val="10"/>
        </w:numPr>
        <w:spacing w:before="0" w:after="103" w:line="252" w:lineRule="auto"/>
        <w:ind w:hanging="360"/>
        <w:rPr>
          <w:rFonts w:cstheme="minorHAnsi"/>
          <w:sz w:val="24"/>
          <w:szCs w:val="24"/>
        </w:rPr>
      </w:pPr>
      <w:r>
        <w:rPr>
          <w:rFonts w:cstheme="minorHAnsi"/>
          <w:sz w:val="24"/>
          <w:szCs w:val="24"/>
        </w:rPr>
        <w:t xml:space="preserve">Work should be set in a timely manner </w:t>
      </w:r>
    </w:p>
    <w:p w14:paraId="60BD5FB4" w14:textId="77777777" w:rsidR="00990959" w:rsidRDefault="00990959" w:rsidP="00990959">
      <w:pPr>
        <w:numPr>
          <w:ilvl w:val="0"/>
          <w:numId w:val="10"/>
        </w:numPr>
        <w:spacing w:before="0" w:after="128" w:line="252" w:lineRule="auto"/>
        <w:ind w:hanging="360"/>
        <w:rPr>
          <w:rFonts w:cstheme="minorHAnsi"/>
          <w:sz w:val="24"/>
          <w:szCs w:val="24"/>
        </w:rPr>
      </w:pPr>
      <w:r>
        <w:rPr>
          <w:rFonts w:cstheme="minorHAnsi"/>
          <w:sz w:val="24"/>
          <w:szCs w:val="24"/>
        </w:rPr>
        <w:t xml:space="preserve">Work can be accessed from the school website class pages/dojo – or printed and given directly to the pupil or parent/carer. </w:t>
      </w:r>
    </w:p>
    <w:p w14:paraId="5C0D5CF9" w14:textId="77777777" w:rsidR="00990959" w:rsidRDefault="00990959" w:rsidP="00990959">
      <w:pPr>
        <w:numPr>
          <w:ilvl w:val="0"/>
          <w:numId w:val="10"/>
        </w:numPr>
        <w:spacing w:before="0" w:after="128" w:line="252" w:lineRule="auto"/>
        <w:ind w:hanging="360"/>
        <w:rPr>
          <w:rFonts w:cstheme="minorHAnsi"/>
          <w:sz w:val="24"/>
          <w:szCs w:val="24"/>
        </w:rPr>
      </w:pPr>
      <w:r>
        <w:rPr>
          <w:rFonts w:cstheme="minorHAnsi"/>
          <w:sz w:val="24"/>
          <w:szCs w:val="24"/>
        </w:rPr>
        <w:t xml:space="preserve">Making sure that work provided during periods of remote education is of high quality, meaningful, ambitious and cover an appropriate range of subjects </w:t>
      </w:r>
    </w:p>
    <w:p w14:paraId="07B49B78" w14:textId="77777777" w:rsidR="00990959" w:rsidRDefault="00990959" w:rsidP="00990959">
      <w:pPr>
        <w:numPr>
          <w:ilvl w:val="1"/>
          <w:numId w:val="10"/>
        </w:numPr>
        <w:spacing w:before="0" w:after="128" w:line="252" w:lineRule="auto"/>
        <w:ind w:hanging="360"/>
        <w:rPr>
          <w:rFonts w:cstheme="minorHAnsi"/>
          <w:sz w:val="24"/>
          <w:szCs w:val="24"/>
        </w:rPr>
      </w:pPr>
      <w:r>
        <w:rPr>
          <w:rFonts w:cstheme="minorHAnsi"/>
          <w:sz w:val="24"/>
          <w:szCs w:val="24"/>
        </w:rPr>
        <w:lastRenderedPageBreak/>
        <w:t xml:space="preserve">This includes considering the needs of individual pupils, such as those with SEND or other additional needs, and the level of independent study skill </w:t>
      </w:r>
    </w:p>
    <w:p w14:paraId="36BD0A5C" w14:textId="77777777" w:rsidR="00990959" w:rsidRDefault="00990959" w:rsidP="00990959">
      <w:pPr>
        <w:numPr>
          <w:ilvl w:val="1"/>
          <w:numId w:val="10"/>
        </w:numPr>
        <w:spacing w:before="0" w:after="128" w:line="252" w:lineRule="auto"/>
        <w:ind w:hanging="360"/>
        <w:rPr>
          <w:rFonts w:cstheme="minorHAnsi"/>
          <w:sz w:val="24"/>
          <w:szCs w:val="24"/>
        </w:rPr>
      </w:pPr>
      <w:r>
        <w:rPr>
          <w:rFonts w:cstheme="minorHAnsi"/>
          <w:sz w:val="24"/>
          <w:szCs w:val="24"/>
        </w:rPr>
        <w:t xml:space="preserve">This also includes considering the needs of pupils’ families or carers, including how much adult involvement is needed in each activity and whether pupils have a suitable place to study </w:t>
      </w:r>
    </w:p>
    <w:p w14:paraId="0D433501" w14:textId="77777777" w:rsidR="00990959" w:rsidRDefault="00990959" w:rsidP="00990959">
      <w:pPr>
        <w:numPr>
          <w:ilvl w:val="0"/>
          <w:numId w:val="10"/>
        </w:numPr>
        <w:spacing w:before="0" w:after="91" w:line="252" w:lineRule="auto"/>
        <w:ind w:hanging="360"/>
        <w:rPr>
          <w:rFonts w:cstheme="minorHAnsi"/>
          <w:sz w:val="24"/>
          <w:szCs w:val="24"/>
        </w:rPr>
      </w:pPr>
      <w:r>
        <w:rPr>
          <w:rFonts w:cstheme="minorHAnsi"/>
          <w:sz w:val="24"/>
          <w:szCs w:val="24"/>
        </w:rPr>
        <w:t xml:space="preserve">Providing feedback on work: </w:t>
      </w:r>
    </w:p>
    <w:p w14:paraId="66552913" w14:textId="77777777" w:rsidR="00990959" w:rsidRDefault="00990959" w:rsidP="00990959">
      <w:pPr>
        <w:numPr>
          <w:ilvl w:val="1"/>
          <w:numId w:val="10"/>
        </w:numPr>
        <w:spacing w:before="0" w:after="128" w:line="252" w:lineRule="auto"/>
        <w:ind w:hanging="360"/>
        <w:rPr>
          <w:rFonts w:cstheme="minorHAnsi"/>
          <w:sz w:val="24"/>
          <w:szCs w:val="24"/>
        </w:rPr>
      </w:pPr>
      <w:r>
        <w:rPr>
          <w:rFonts w:cstheme="minorHAnsi"/>
          <w:sz w:val="24"/>
          <w:szCs w:val="24"/>
        </w:rPr>
        <w:t xml:space="preserve">Children will receive appropriate feedback from the class teacher in order to support their learning going forward. </w:t>
      </w:r>
    </w:p>
    <w:p w14:paraId="6C15A334" w14:textId="77777777" w:rsidR="00990959" w:rsidRDefault="00990959" w:rsidP="00990959">
      <w:pPr>
        <w:numPr>
          <w:ilvl w:val="0"/>
          <w:numId w:val="10"/>
        </w:numPr>
        <w:spacing w:before="0" w:after="102" w:line="252" w:lineRule="auto"/>
        <w:ind w:hanging="360"/>
        <w:rPr>
          <w:rFonts w:cstheme="minorHAnsi"/>
          <w:sz w:val="24"/>
          <w:szCs w:val="24"/>
        </w:rPr>
      </w:pPr>
      <w:r>
        <w:rPr>
          <w:rFonts w:cstheme="minorHAnsi"/>
          <w:sz w:val="24"/>
          <w:szCs w:val="24"/>
        </w:rPr>
        <w:t xml:space="preserve">Keeping in touch with pupils who aren’t in school and their parents </w:t>
      </w:r>
    </w:p>
    <w:p w14:paraId="1522F1E9" w14:textId="77777777" w:rsidR="00990959" w:rsidRDefault="00990959" w:rsidP="00990959">
      <w:pPr>
        <w:spacing w:after="261" w:line="256" w:lineRule="auto"/>
        <w:rPr>
          <w:rFonts w:cstheme="minorHAnsi"/>
          <w:sz w:val="24"/>
          <w:szCs w:val="24"/>
        </w:rPr>
      </w:pPr>
    </w:p>
    <w:p w14:paraId="78A74066" w14:textId="77777777" w:rsidR="00990959" w:rsidRDefault="00990959" w:rsidP="00990959">
      <w:pPr>
        <w:pStyle w:val="Heading3"/>
        <w:ind w:left="-5"/>
        <w:rPr>
          <w:rFonts w:cstheme="minorHAnsi"/>
          <w:sz w:val="24"/>
          <w:szCs w:val="24"/>
          <w:u w:val="single"/>
        </w:rPr>
      </w:pPr>
      <w:r>
        <w:rPr>
          <w:rFonts w:cstheme="minorHAnsi"/>
          <w:szCs w:val="24"/>
          <w:u w:val="single"/>
        </w:rPr>
        <w:t>Teaching Assistants</w:t>
      </w:r>
      <w:r>
        <w:rPr>
          <w:rFonts w:cstheme="minorHAnsi"/>
          <w:color w:val="000000"/>
          <w:szCs w:val="24"/>
          <w:u w:val="single"/>
        </w:rPr>
        <w:t xml:space="preserve"> </w:t>
      </w:r>
    </w:p>
    <w:p w14:paraId="435E7135" w14:textId="77777777" w:rsidR="00990959" w:rsidRDefault="00990959" w:rsidP="00990959">
      <w:pPr>
        <w:spacing w:after="128"/>
        <w:rPr>
          <w:rFonts w:cstheme="minorHAnsi"/>
          <w:sz w:val="24"/>
          <w:szCs w:val="24"/>
        </w:rPr>
      </w:pPr>
      <w:r>
        <w:rPr>
          <w:rFonts w:cstheme="minorHAnsi"/>
          <w:sz w:val="24"/>
          <w:szCs w:val="24"/>
        </w:rPr>
        <w:t xml:space="preserve">When assisting with remote learning, teaching assistants must be available during their normal hours of employment. </w:t>
      </w:r>
    </w:p>
    <w:p w14:paraId="1929C451" w14:textId="77777777" w:rsidR="00990959" w:rsidRDefault="00990959" w:rsidP="00990959">
      <w:pPr>
        <w:spacing w:after="128"/>
        <w:rPr>
          <w:rFonts w:cstheme="minorHAnsi"/>
          <w:sz w:val="24"/>
          <w:szCs w:val="24"/>
        </w:rPr>
      </w:pPr>
      <w:r>
        <w:rPr>
          <w:rFonts w:cstheme="minorHAnsi"/>
          <w:sz w:val="24"/>
          <w:szCs w:val="24"/>
        </w:rPr>
        <w:t xml:space="preserve">If they are unable to work for any reason during this time, for example due to sickness or caring for a dependent, they should report this using the normal absence procedure. </w:t>
      </w:r>
    </w:p>
    <w:p w14:paraId="725D0488" w14:textId="77777777" w:rsidR="00990959" w:rsidRDefault="00990959" w:rsidP="00990959">
      <w:pPr>
        <w:spacing w:after="128"/>
        <w:rPr>
          <w:rFonts w:cstheme="minorHAnsi"/>
          <w:sz w:val="24"/>
          <w:szCs w:val="24"/>
        </w:rPr>
      </w:pPr>
      <w:r>
        <w:rPr>
          <w:rFonts w:cstheme="minorHAnsi"/>
          <w:sz w:val="24"/>
          <w:szCs w:val="24"/>
        </w:rPr>
        <w:t xml:space="preserve">When assisting with remote learning, teaching assistants responsibilities may include: </w:t>
      </w:r>
    </w:p>
    <w:p w14:paraId="7583BC94" w14:textId="77777777" w:rsidR="00990959" w:rsidRDefault="00990959" w:rsidP="00990959">
      <w:pPr>
        <w:numPr>
          <w:ilvl w:val="0"/>
          <w:numId w:val="11"/>
        </w:numPr>
        <w:spacing w:before="0" w:after="102" w:line="252" w:lineRule="auto"/>
        <w:ind w:hanging="360"/>
        <w:rPr>
          <w:rFonts w:cstheme="minorHAnsi"/>
          <w:sz w:val="24"/>
          <w:szCs w:val="24"/>
        </w:rPr>
      </w:pPr>
      <w:r>
        <w:rPr>
          <w:rFonts w:cstheme="minorHAnsi"/>
          <w:sz w:val="24"/>
          <w:szCs w:val="24"/>
        </w:rPr>
        <w:t xml:space="preserve">Supporting pupils who aren’t in school with learning remotely </w:t>
      </w:r>
    </w:p>
    <w:p w14:paraId="59E67E9D" w14:textId="77777777" w:rsidR="00990959" w:rsidRDefault="00990959" w:rsidP="00990959">
      <w:pPr>
        <w:numPr>
          <w:ilvl w:val="0"/>
          <w:numId w:val="11"/>
        </w:numPr>
        <w:spacing w:before="0" w:after="243" w:line="252" w:lineRule="auto"/>
        <w:ind w:hanging="360"/>
        <w:rPr>
          <w:rFonts w:cstheme="minorHAnsi"/>
          <w:sz w:val="24"/>
          <w:szCs w:val="24"/>
        </w:rPr>
      </w:pPr>
      <w:r>
        <w:rPr>
          <w:rFonts w:cstheme="minorHAnsi"/>
          <w:sz w:val="24"/>
          <w:szCs w:val="24"/>
        </w:rPr>
        <w:t xml:space="preserve">Attending virtual meetings with teachers, parents/carers and pupils. </w:t>
      </w:r>
    </w:p>
    <w:p w14:paraId="7A9428D2" w14:textId="77777777" w:rsidR="00990959" w:rsidRDefault="00990959" w:rsidP="00990959">
      <w:pPr>
        <w:pStyle w:val="Heading3"/>
        <w:ind w:left="-5"/>
        <w:rPr>
          <w:rFonts w:cstheme="minorHAnsi"/>
          <w:sz w:val="24"/>
          <w:szCs w:val="24"/>
          <w:u w:val="single"/>
        </w:rPr>
      </w:pPr>
      <w:r>
        <w:rPr>
          <w:rFonts w:cstheme="minorHAnsi"/>
          <w:szCs w:val="24"/>
          <w:u w:val="single"/>
        </w:rPr>
        <w:t>Subject Leads</w:t>
      </w:r>
      <w:r>
        <w:rPr>
          <w:rFonts w:cstheme="minorHAnsi"/>
          <w:color w:val="000000"/>
          <w:szCs w:val="24"/>
          <w:u w:val="single"/>
        </w:rPr>
        <w:t xml:space="preserve"> </w:t>
      </w:r>
    </w:p>
    <w:p w14:paraId="20EEEDB0" w14:textId="77777777" w:rsidR="00990959" w:rsidRDefault="00990959" w:rsidP="00990959">
      <w:pPr>
        <w:rPr>
          <w:rFonts w:cstheme="minorHAnsi"/>
          <w:sz w:val="24"/>
          <w:szCs w:val="24"/>
        </w:rPr>
      </w:pPr>
      <w:r>
        <w:rPr>
          <w:rFonts w:cstheme="minorHAnsi"/>
          <w:sz w:val="24"/>
          <w:szCs w:val="24"/>
        </w:rPr>
        <w:t xml:space="preserve">Alongside their teaching responsibilities, subject leads are responsible for: </w:t>
      </w:r>
    </w:p>
    <w:p w14:paraId="092133E9" w14:textId="77777777" w:rsidR="00990959" w:rsidRDefault="00990959" w:rsidP="00990959">
      <w:pPr>
        <w:numPr>
          <w:ilvl w:val="0"/>
          <w:numId w:val="12"/>
        </w:numPr>
        <w:spacing w:before="0" w:after="126" w:line="252" w:lineRule="auto"/>
        <w:ind w:hanging="360"/>
        <w:rPr>
          <w:rFonts w:cstheme="minorHAnsi"/>
          <w:sz w:val="24"/>
          <w:szCs w:val="24"/>
        </w:rPr>
      </w:pPr>
      <w:r>
        <w:rPr>
          <w:rFonts w:cstheme="minorHAnsi"/>
          <w:sz w:val="24"/>
          <w:szCs w:val="24"/>
        </w:rPr>
        <w:t xml:space="preserve">Considering whether any aspects of the subject curriculum need to change to accommodate remote learning </w:t>
      </w:r>
    </w:p>
    <w:p w14:paraId="59D1233F" w14:textId="77777777" w:rsidR="00990959" w:rsidRDefault="00990959" w:rsidP="00990959">
      <w:pPr>
        <w:numPr>
          <w:ilvl w:val="0"/>
          <w:numId w:val="12"/>
        </w:numPr>
        <w:spacing w:before="0" w:after="126" w:line="252" w:lineRule="auto"/>
        <w:ind w:hanging="360"/>
        <w:rPr>
          <w:rFonts w:cstheme="minorHAnsi"/>
          <w:sz w:val="24"/>
          <w:szCs w:val="24"/>
        </w:rPr>
      </w:pPr>
      <w:r>
        <w:rPr>
          <w:rFonts w:cstheme="minorHAnsi"/>
          <w:sz w:val="24"/>
          <w:szCs w:val="24"/>
        </w:rPr>
        <w:t xml:space="preserve">Working with teachers teaching their subject remotely to make sure all work set is appropriate and consistent </w:t>
      </w:r>
    </w:p>
    <w:p w14:paraId="47420B2B" w14:textId="77777777" w:rsidR="00990959" w:rsidRDefault="00990959" w:rsidP="00990959">
      <w:pPr>
        <w:numPr>
          <w:ilvl w:val="0"/>
          <w:numId w:val="12"/>
        </w:numPr>
        <w:spacing w:before="0" w:after="98" w:line="252" w:lineRule="auto"/>
        <w:ind w:hanging="360"/>
        <w:rPr>
          <w:rFonts w:cstheme="minorHAnsi"/>
          <w:sz w:val="24"/>
          <w:szCs w:val="24"/>
        </w:rPr>
      </w:pPr>
      <w:r>
        <w:rPr>
          <w:rFonts w:cstheme="minorHAnsi"/>
          <w:sz w:val="24"/>
          <w:szCs w:val="24"/>
        </w:rPr>
        <w:t xml:space="preserve">Monitoring the remote work set by teachers in their subject  </w:t>
      </w:r>
    </w:p>
    <w:p w14:paraId="4BB33DF2" w14:textId="77777777" w:rsidR="00990959" w:rsidRDefault="00990959" w:rsidP="00990959">
      <w:pPr>
        <w:numPr>
          <w:ilvl w:val="0"/>
          <w:numId w:val="12"/>
        </w:numPr>
        <w:spacing w:before="0" w:after="97" w:line="252" w:lineRule="auto"/>
        <w:ind w:hanging="360"/>
        <w:rPr>
          <w:rFonts w:cstheme="minorHAnsi"/>
          <w:sz w:val="24"/>
          <w:szCs w:val="24"/>
        </w:rPr>
      </w:pPr>
      <w:r>
        <w:rPr>
          <w:rFonts w:cstheme="minorHAnsi"/>
          <w:sz w:val="24"/>
          <w:szCs w:val="24"/>
        </w:rPr>
        <w:t xml:space="preserve">Alerting teachers to resources they can use to teach their subject remotely </w:t>
      </w:r>
    </w:p>
    <w:p w14:paraId="365C5823" w14:textId="77777777" w:rsidR="00990959" w:rsidRDefault="00990959" w:rsidP="00990959">
      <w:pPr>
        <w:numPr>
          <w:ilvl w:val="0"/>
          <w:numId w:val="12"/>
        </w:numPr>
        <w:spacing w:before="0" w:after="247" w:line="252" w:lineRule="auto"/>
        <w:ind w:left="-5" w:hanging="360"/>
        <w:rPr>
          <w:rFonts w:cstheme="minorHAnsi"/>
          <w:sz w:val="22"/>
          <w:szCs w:val="24"/>
          <w:u w:val="single"/>
        </w:rPr>
      </w:pPr>
      <w:r>
        <w:rPr>
          <w:rFonts w:cstheme="minorHAnsi"/>
          <w:sz w:val="24"/>
          <w:szCs w:val="24"/>
        </w:rPr>
        <w:t xml:space="preserve">Making decisions about the use of online video lessons </w:t>
      </w:r>
    </w:p>
    <w:p w14:paraId="0FAE0DC9" w14:textId="77777777" w:rsidR="00990959" w:rsidRDefault="00990959" w:rsidP="00990959">
      <w:pPr>
        <w:spacing w:after="247"/>
        <w:ind w:left="-5"/>
        <w:rPr>
          <w:rFonts w:cstheme="minorHAnsi"/>
          <w:szCs w:val="24"/>
          <w:u w:val="single"/>
        </w:rPr>
      </w:pPr>
    </w:p>
    <w:p w14:paraId="23538E0B" w14:textId="77777777" w:rsidR="00990959" w:rsidRDefault="00990959" w:rsidP="00990959">
      <w:pPr>
        <w:spacing w:after="247"/>
        <w:rPr>
          <w:rFonts w:cstheme="minorHAnsi"/>
          <w:sz w:val="24"/>
          <w:szCs w:val="24"/>
          <w:u w:val="single"/>
        </w:rPr>
      </w:pPr>
      <w:r>
        <w:rPr>
          <w:rFonts w:cstheme="minorHAnsi"/>
          <w:sz w:val="24"/>
          <w:szCs w:val="24"/>
          <w:u w:val="single"/>
        </w:rPr>
        <w:t xml:space="preserve">Senior Leaders </w:t>
      </w:r>
    </w:p>
    <w:p w14:paraId="577D1469" w14:textId="77777777" w:rsidR="00990959" w:rsidRDefault="00990959" w:rsidP="00990959">
      <w:pPr>
        <w:rPr>
          <w:rFonts w:cstheme="minorHAnsi"/>
          <w:sz w:val="24"/>
          <w:szCs w:val="24"/>
        </w:rPr>
      </w:pPr>
      <w:r>
        <w:rPr>
          <w:rFonts w:cstheme="minorHAnsi"/>
          <w:sz w:val="24"/>
          <w:szCs w:val="24"/>
        </w:rPr>
        <w:t xml:space="preserve"> Should continue to overcome barriers to digital access where possible for pupils by, for example:  </w:t>
      </w:r>
    </w:p>
    <w:p w14:paraId="7484E6DE" w14:textId="77777777" w:rsidR="00990959" w:rsidRDefault="00990959" w:rsidP="00990959">
      <w:pPr>
        <w:numPr>
          <w:ilvl w:val="0"/>
          <w:numId w:val="13"/>
        </w:numPr>
        <w:spacing w:before="0" w:after="9" w:line="252" w:lineRule="auto"/>
        <w:ind w:hanging="360"/>
        <w:rPr>
          <w:rFonts w:cstheme="minorHAnsi"/>
          <w:sz w:val="24"/>
          <w:szCs w:val="24"/>
        </w:rPr>
      </w:pPr>
      <w:r>
        <w:rPr>
          <w:rFonts w:cstheme="minorHAnsi"/>
          <w:sz w:val="24"/>
          <w:szCs w:val="24"/>
        </w:rPr>
        <w:t xml:space="preserve">Distributing school-owned laptops accompanied by a user agreement or contract (if possible)  </w:t>
      </w:r>
    </w:p>
    <w:p w14:paraId="2999D3FA" w14:textId="77777777" w:rsidR="00990959" w:rsidRDefault="00990959" w:rsidP="00990959">
      <w:pPr>
        <w:numPr>
          <w:ilvl w:val="0"/>
          <w:numId w:val="13"/>
        </w:numPr>
        <w:spacing w:before="0" w:after="6" w:line="252" w:lineRule="auto"/>
        <w:ind w:hanging="360"/>
        <w:rPr>
          <w:rFonts w:cstheme="minorHAnsi"/>
          <w:sz w:val="24"/>
          <w:szCs w:val="24"/>
        </w:rPr>
      </w:pPr>
      <w:r>
        <w:rPr>
          <w:rFonts w:cstheme="minorHAnsi"/>
          <w:sz w:val="24"/>
          <w:szCs w:val="24"/>
        </w:rPr>
        <w:lastRenderedPageBreak/>
        <w:t xml:space="preserve">Providing printed resources, such as textbooks and workbooks, to structure learning, supplemented with other forms of communication to keep pupils on track or answer questions about work  </w:t>
      </w:r>
    </w:p>
    <w:p w14:paraId="0D65E515" w14:textId="77777777" w:rsidR="00990959" w:rsidRDefault="00990959" w:rsidP="00990959">
      <w:pPr>
        <w:numPr>
          <w:ilvl w:val="0"/>
          <w:numId w:val="13"/>
        </w:numPr>
        <w:spacing w:before="0" w:after="172" w:line="252" w:lineRule="auto"/>
        <w:ind w:hanging="360"/>
        <w:rPr>
          <w:rFonts w:cstheme="minorHAnsi"/>
          <w:sz w:val="24"/>
          <w:szCs w:val="24"/>
        </w:rPr>
      </w:pPr>
      <w:r>
        <w:rPr>
          <w:rFonts w:cstheme="minorHAnsi"/>
          <w:sz w:val="24"/>
          <w:szCs w:val="24"/>
        </w:rPr>
        <w:t xml:space="preserve">Having systems for checking whether pupils learning remotely are engaging in its use, and work with families to rapidly identify effective solutions where engagement is a concern, they are also responsible for: </w:t>
      </w:r>
    </w:p>
    <w:p w14:paraId="19120024" w14:textId="77777777" w:rsidR="00990959" w:rsidRDefault="00990959" w:rsidP="00990959">
      <w:pPr>
        <w:numPr>
          <w:ilvl w:val="0"/>
          <w:numId w:val="13"/>
        </w:numPr>
        <w:spacing w:before="0" w:after="103" w:line="252" w:lineRule="auto"/>
        <w:ind w:hanging="360"/>
        <w:rPr>
          <w:rFonts w:cstheme="minorHAnsi"/>
          <w:sz w:val="24"/>
          <w:szCs w:val="24"/>
        </w:rPr>
      </w:pPr>
      <w:r>
        <w:rPr>
          <w:rFonts w:cstheme="minorHAnsi"/>
          <w:sz w:val="24"/>
          <w:szCs w:val="24"/>
        </w:rPr>
        <w:t xml:space="preserve">Co-ordinating the remote learning approach across the school  </w:t>
      </w:r>
    </w:p>
    <w:p w14:paraId="629C30AE" w14:textId="77777777" w:rsidR="00990959" w:rsidRDefault="00990959" w:rsidP="00990959">
      <w:pPr>
        <w:numPr>
          <w:ilvl w:val="0"/>
          <w:numId w:val="13"/>
        </w:numPr>
        <w:spacing w:before="0" w:after="128" w:line="252" w:lineRule="auto"/>
        <w:ind w:hanging="360"/>
        <w:rPr>
          <w:rFonts w:cstheme="minorHAnsi"/>
          <w:sz w:val="24"/>
          <w:szCs w:val="24"/>
        </w:rPr>
      </w:pPr>
      <w:r>
        <w:rPr>
          <w:rFonts w:cstheme="minorHAnsi"/>
          <w:sz w:val="24"/>
          <w:szCs w:val="24"/>
        </w:rPr>
        <w:t xml:space="preserve">Monitoring the effectiveness of remote learning  </w:t>
      </w:r>
    </w:p>
    <w:p w14:paraId="1D04679E" w14:textId="77777777" w:rsidR="00990959" w:rsidRDefault="00990959" w:rsidP="00990959">
      <w:pPr>
        <w:numPr>
          <w:ilvl w:val="0"/>
          <w:numId w:val="13"/>
        </w:numPr>
        <w:spacing w:before="0" w:after="128" w:line="252" w:lineRule="auto"/>
        <w:ind w:hanging="360"/>
        <w:rPr>
          <w:rFonts w:cstheme="minorHAnsi"/>
          <w:sz w:val="24"/>
          <w:szCs w:val="24"/>
        </w:rPr>
      </w:pPr>
      <w:r>
        <w:rPr>
          <w:rFonts w:cstheme="minorHAnsi"/>
          <w:sz w:val="24"/>
          <w:szCs w:val="24"/>
        </w:rPr>
        <w:t xml:space="preserve">Monitoring the security of remote learning systems, including data protection and safeguarding considerations </w:t>
      </w:r>
    </w:p>
    <w:p w14:paraId="4D07DB29" w14:textId="77777777" w:rsidR="00990959" w:rsidRDefault="00990959" w:rsidP="00990959">
      <w:pPr>
        <w:numPr>
          <w:ilvl w:val="0"/>
          <w:numId w:val="13"/>
        </w:numPr>
        <w:spacing w:before="0" w:after="128" w:line="252" w:lineRule="auto"/>
        <w:ind w:hanging="360"/>
        <w:rPr>
          <w:rFonts w:cstheme="minorHAnsi"/>
          <w:sz w:val="24"/>
          <w:szCs w:val="24"/>
        </w:rPr>
      </w:pPr>
      <w:r>
        <w:rPr>
          <w:rFonts w:cstheme="minorHAnsi"/>
          <w:sz w:val="24"/>
          <w:szCs w:val="24"/>
        </w:rPr>
        <w:t xml:space="preserve">Ensuring staff remain trained and confident in their use of online digital education platforms </w:t>
      </w:r>
    </w:p>
    <w:p w14:paraId="416F87AA" w14:textId="77777777" w:rsidR="00990959" w:rsidRDefault="00990959" w:rsidP="00990959">
      <w:pPr>
        <w:numPr>
          <w:ilvl w:val="0"/>
          <w:numId w:val="13"/>
        </w:numPr>
        <w:spacing w:before="0" w:after="128" w:line="252" w:lineRule="auto"/>
        <w:ind w:hanging="360"/>
        <w:rPr>
          <w:rFonts w:cstheme="minorHAnsi"/>
          <w:sz w:val="24"/>
          <w:szCs w:val="24"/>
        </w:rPr>
      </w:pPr>
      <w:r>
        <w:rPr>
          <w:rFonts w:cstheme="minorHAnsi"/>
          <w:sz w:val="24"/>
          <w:szCs w:val="24"/>
        </w:rPr>
        <w:t xml:space="preserve">Training staff on relevant accessibility features that your chosen digital platform has available </w:t>
      </w:r>
    </w:p>
    <w:p w14:paraId="6EB46171" w14:textId="77777777" w:rsidR="00990959" w:rsidRDefault="00990959" w:rsidP="00990959">
      <w:pPr>
        <w:numPr>
          <w:ilvl w:val="0"/>
          <w:numId w:val="13"/>
        </w:numPr>
        <w:spacing w:before="0" w:after="128" w:line="252" w:lineRule="auto"/>
        <w:ind w:hanging="360"/>
        <w:rPr>
          <w:rFonts w:cstheme="minorHAnsi"/>
          <w:sz w:val="24"/>
          <w:szCs w:val="24"/>
        </w:rPr>
      </w:pPr>
      <w:r>
        <w:rPr>
          <w:rFonts w:cstheme="minorHAnsi"/>
          <w:sz w:val="24"/>
          <w:szCs w:val="24"/>
        </w:rPr>
        <w:t xml:space="preserve">Providing information to parents/carers and pupils about remote education </w:t>
      </w:r>
    </w:p>
    <w:p w14:paraId="190B2058" w14:textId="77777777" w:rsidR="00990959" w:rsidRDefault="00990959" w:rsidP="00990959">
      <w:pPr>
        <w:spacing w:after="122" w:line="256" w:lineRule="auto"/>
        <w:ind w:left="720"/>
        <w:rPr>
          <w:rFonts w:cstheme="minorHAnsi"/>
          <w:sz w:val="24"/>
          <w:szCs w:val="24"/>
        </w:rPr>
      </w:pPr>
      <w:r>
        <w:rPr>
          <w:rFonts w:cstheme="minorHAnsi"/>
          <w:sz w:val="24"/>
          <w:szCs w:val="24"/>
        </w:rPr>
        <w:t xml:space="preserve"> </w:t>
      </w:r>
    </w:p>
    <w:p w14:paraId="5AE47FD9" w14:textId="77777777" w:rsidR="00990959" w:rsidRDefault="00990959" w:rsidP="00990959">
      <w:pPr>
        <w:pStyle w:val="Heading3"/>
        <w:ind w:left="-5"/>
        <w:rPr>
          <w:rFonts w:cstheme="minorHAnsi"/>
          <w:sz w:val="24"/>
          <w:szCs w:val="24"/>
        </w:rPr>
      </w:pPr>
    </w:p>
    <w:p w14:paraId="0B09844C" w14:textId="77777777" w:rsidR="00990959" w:rsidRDefault="00990959" w:rsidP="00990959">
      <w:pPr>
        <w:pStyle w:val="Heading3"/>
        <w:ind w:left="-5"/>
        <w:rPr>
          <w:rFonts w:cstheme="minorHAnsi"/>
          <w:szCs w:val="24"/>
          <w:u w:val="single"/>
        </w:rPr>
      </w:pPr>
      <w:r>
        <w:rPr>
          <w:rFonts w:cstheme="minorHAnsi"/>
          <w:szCs w:val="24"/>
          <w:u w:val="single"/>
        </w:rPr>
        <w:t>Pupils and Parents/Carers</w:t>
      </w:r>
      <w:r>
        <w:rPr>
          <w:rFonts w:cstheme="minorHAnsi"/>
          <w:color w:val="000000"/>
          <w:szCs w:val="24"/>
          <w:u w:val="single"/>
        </w:rPr>
        <w:t xml:space="preserve"> </w:t>
      </w:r>
    </w:p>
    <w:p w14:paraId="072510A2" w14:textId="77777777" w:rsidR="00990959" w:rsidRDefault="00990959" w:rsidP="00990959">
      <w:pPr>
        <w:rPr>
          <w:rFonts w:cstheme="minorHAnsi"/>
          <w:sz w:val="24"/>
          <w:szCs w:val="24"/>
        </w:rPr>
      </w:pPr>
      <w:r>
        <w:rPr>
          <w:rFonts w:cstheme="minorHAnsi"/>
          <w:sz w:val="24"/>
          <w:szCs w:val="24"/>
        </w:rPr>
        <w:t xml:space="preserve">Staff can expect pupils learning remotely to: </w:t>
      </w:r>
    </w:p>
    <w:p w14:paraId="33FBD318" w14:textId="77777777" w:rsidR="00990959" w:rsidRDefault="00990959" w:rsidP="00990959">
      <w:pPr>
        <w:numPr>
          <w:ilvl w:val="0"/>
          <w:numId w:val="14"/>
        </w:numPr>
        <w:spacing w:before="0" w:after="127" w:line="252" w:lineRule="auto"/>
        <w:ind w:hanging="360"/>
        <w:rPr>
          <w:rFonts w:cstheme="minorHAnsi"/>
          <w:sz w:val="24"/>
          <w:szCs w:val="24"/>
        </w:rPr>
      </w:pPr>
      <w:r>
        <w:rPr>
          <w:rFonts w:cstheme="minorHAnsi"/>
          <w:sz w:val="24"/>
          <w:szCs w:val="24"/>
        </w:rPr>
        <w:t xml:space="preserve">Be contactable during the school day – although consider they may not always be in front of a device the entire time </w:t>
      </w:r>
    </w:p>
    <w:p w14:paraId="5EDE1B0E" w14:textId="77777777" w:rsidR="00990959" w:rsidRDefault="00990959" w:rsidP="00990959">
      <w:pPr>
        <w:numPr>
          <w:ilvl w:val="0"/>
          <w:numId w:val="14"/>
        </w:numPr>
        <w:spacing w:before="0" w:after="100" w:line="252" w:lineRule="auto"/>
        <w:ind w:hanging="360"/>
        <w:rPr>
          <w:rFonts w:cstheme="minorHAnsi"/>
          <w:sz w:val="24"/>
          <w:szCs w:val="24"/>
        </w:rPr>
      </w:pPr>
      <w:r>
        <w:rPr>
          <w:rFonts w:cstheme="minorHAnsi"/>
          <w:sz w:val="24"/>
          <w:szCs w:val="24"/>
        </w:rPr>
        <w:t xml:space="preserve">Complete work to the deadline set by teachers </w:t>
      </w:r>
    </w:p>
    <w:p w14:paraId="09C0D20A" w14:textId="77777777" w:rsidR="00990959" w:rsidRDefault="00990959" w:rsidP="00990959">
      <w:pPr>
        <w:numPr>
          <w:ilvl w:val="0"/>
          <w:numId w:val="14"/>
        </w:numPr>
        <w:spacing w:before="0" w:after="113" w:line="252" w:lineRule="auto"/>
        <w:ind w:hanging="360"/>
        <w:rPr>
          <w:rFonts w:cstheme="minorHAnsi"/>
          <w:sz w:val="24"/>
          <w:szCs w:val="24"/>
        </w:rPr>
      </w:pPr>
      <w:r>
        <w:rPr>
          <w:rFonts w:cstheme="minorHAnsi"/>
          <w:sz w:val="24"/>
          <w:szCs w:val="24"/>
        </w:rPr>
        <w:t xml:space="preserve">Act in accordance with normal behaviour rules / conduct rules of the school (and any specific online behaviour rules where applicable) </w:t>
      </w:r>
    </w:p>
    <w:p w14:paraId="454676F7" w14:textId="77777777" w:rsidR="00990959" w:rsidRDefault="00990959" w:rsidP="00990959">
      <w:pPr>
        <w:spacing w:after="113"/>
        <w:ind w:left="890"/>
        <w:rPr>
          <w:rFonts w:cstheme="minorHAnsi"/>
          <w:sz w:val="24"/>
          <w:szCs w:val="24"/>
        </w:rPr>
      </w:pPr>
    </w:p>
    <w:p w14:paraId="3B4EB773" w14:textId="77777777" w:rsidR="00990959" w:rsidRDefault="00990959" w:rsidP="00990959">
      <w:pPr>
        <w:rPr>
          <w:rFonts w:cstheme="minorHAnsi"/>
          <w:sz w:val="24"/>
          <w:szCs w:val="24"/>
        </w:rPr>
      </w:pPr>
      <w:r>
        <w:rPr>
          <w:rFonts w:cstheme="minorHAnsi"/>
          <w:sz w:val="24"/>
          <w:szCs w:val="24"/>
        </w:rPr>
        <w:t xml:space="preserve">Staff can expect parents/carers with children learning remotely to: </w:t>
      </w:r>
    </w:p>
    <w:p w14:paraId="55E088D3" w14:textId="77777777" w:rsidR="00990959" w:rsidRDefault="00990959" w:rsidP="00990959">
      <w:pPr>
        <w:numPr>
          <w:ilvl w:val="0"/>
          <w:numId w:val="14"/>
        </w:numPr>
        <w:spacing w:before="0" w:after="172" w:line="252" w:lineRule="auto"/>
        <w:ind w:hanging="360"/>
        <w:rPr>
          <w:rFonts w:cstheme="minorHAnsi"/>
          <w:sz w:val="24"/>
          <w:szCs w:val="24"/>
        </w:rPr>
      </w:pPr>
      <w:r>
        <w:rPr>
          <w:rFonts w:cstheme="minorHAnsi"/>
          <w:sz w:val="24"/>
          <w:szCs w:val="24"/>
        </w:rPr>
        <w:t>Engage with the school and support their children’s learning</w:t>
      </w:r>
    </w:p>
    <w:p w14:paraId="21EDDC86" w14:textId="77777777" w:rsidR="00990959" w:rsidRDefault="00990959" w:rsidP="00990959">
      <w:pPr>
        <w:numPr>
          <w:ilvl w:val="0"/>
          <w:numId w:val="14"/>
        </w:numPr>
        <w:spacing w:before="0" w:after="98" w:line="252" w:lineRule="auto"/>
        <w:ind w:hanging="360"/>
        <w:rPr>
          <w:rFonts w:cstheme="minorHAnsi"/>
          <w:sz w:val="24"/>
          <w:szCs w:val="24"/>
        </w:rPr>
      </w:pPr>
      <w:r>
        <w:rPr>
          <w:rFonts w:cstheme="minorHAnsi"/>
          <w:sz w:val="24"/>
          <w:szCs w:val="24"/>
        </w:rPr>
        <w:t xml:space="preserve">Make the school aware if their child is sick or otherwise can’t complete work </w:t>
      </w:r>
    </w:p>
    <w:p w14:paraId="3D31BA4D" w14:textId="77777777" w:rsidR="00990959" w:rsidRDefault="00990959" w:rsidP="00990959">
      <w:pPr>
        <w:numPr>
          <w:ilvl w:val="0"/>
          <w:numId w:val="14"/>
        </w:numPr>
        <w:spacing w:before="0" w:after="126" w:line="252" w:lineRule="auto"/>
        <w:ind w:hanging="360"/>
        <w:rPr>
          <w:rFonts w:cstheme="minorHAnsi"/>
          <w:sz w:val="24"/>
          <w:szCs w:val="24"/>
        </w:rPr>
      </w:pPr>
      <w:r>
        <w:rPr>
          <w:rFonts w:cstheme="minorHAnsi"/>
          <w:sz w:val="24"/>
          <w:szCs w:val="24"/>
        </w:rPr>
        <w:t xml:space="preserve">Seek help from the school if they need it </w:t>
      </w:r>
    </w:p>
    <w:p w14:paraId="37C4E999" w14:textId="77777777" w:rsidR="00990959" w:rsidRDefault="00990959" w:rsidP="00990959">
      <w:pPr>
        <w:pStyle w:val="Heading3"/>
        <w:ind w:left="-5"/>
        <w:rPr>
          <w:rFonts w:cstheme="minorHAnsi"/>
          <w:sz w:val="24"/>
          <w:szCs w:val="24"/>
        </w:rPr>
      </w:pPr>
    </w:p>
    <w:p w14:paraId="18427351" w14:textId="77777777" w:rsidR="00990959" w:rsidRDefault="00990959" w:rsidP="00990959">
      <w:pPr>
        <w:pStyle w:val="Heading3"/>
        <w:ind w:left="-5"/>
        <w:rPr>
          <w:rFonts w:cstheme="minorHAnsi"/>
          <w:szCs w:val="24"/>
          <w:u w:val="single"/>
        </w:rPr>
      </w:pPr>
      <w:r>
        <w:rPr>
          <w:rFonts w:cstheme="minorHAnsi"/>
          <w:szCs w:val="24"/>
          <w:u w:val="single"/>
        </w:rPr>
        <w:t>Governing board</w:t>
      </w:r>
      <w:r>
        <w:rPr>
          <w:rFonts w:cstheme="minorHAnsi"/>
          <w:color w:val="000000"/>
          <w:szCs w:val="24"/>
          <w:u w:val="single"/>
        </w:rPr>
        <w:t xml:space="preserve"> </w:t>
      </w:r>
    </w:p>
    <w:p w14:paraId="484EB102" w14:textId="77777777" w:rsidR="00990959" w:rsidRDefault="00990959" w:rsidP="00990959">
      <w:pPr>
        <w:rPr>
          <w:rFonts w:cstheme="minorHAnsi"/>
          <w:sz w:val="24"/>
          <w:szCs w:val="24"/>
        </w:rPr>
      </w:pPr>
      <w:r>
        <w:rPr>
          <w:rFonts w:cstheme="minorHAnsi"/>
          <w:sz w:val="24"/>
          <w:szCs w:val="24"/>
        </w:rPr>
        <w:t xml:space="preserve">The governing board is responsible for: </w:t>
      </w:r>
    </w:p>
    <w:p w14:paraId="0DE9779D" w14:textId="77777777" w:rsidR="00990959" w:rsidRDefault="00990959" w:rsidP="00990959">
      <w:pPr>
        <w:numPr>
          <w:ilvl w:val="0"/>
          <w:numId w:val="15"/>
        </w:numPr>
        <w:spacing w:before="0" w:after="126" w:line="252" w:lineRule="auto"/>
        <w:ind w:hanging="360"/>
        <w:rPr>
          <w:rFonts w:cstheme="minorHAnsi"/>
          <w:sz w:val="24"/>
          <w:szCs w:val="24"/>
        </w:rPr>
      </w:pPr>
      <w:r>
        <w:rPr>
          <w:rFonts w:cstheme="minorHAnsi"/>
          <w:sz w:val="24"/>
          <w:szCs w:val="24"/>
        </w:rPr>
        <w:lastRenderedPageBreak/>
        <w:t xml:space="preserve">Monitoring the school’s approach to providing remote learning to ensure education remains of as high a quality as possible </w:t>
      </w:r>
    </w:p>
    <w:p w14:paraId="509E8C5D" w14:textId="77777777" w:rsidR="00990959" w:rsidRDefault="00990959" w:rsidP="00990959">
      <w:pPr>
        <w:numPr>
          <w:ilvl w:val="0"/>
          <w:numId w:val="15"/>
        </w:numPr>
        <w:spacing w:before="0" w:after="111" w:line="252" w:lineRule="auto"/>
        <w:ind w:hanging="360"/>
        <w:rPr>
          <w:rFonts w:cstheme="minorHAnsi"/>
          <w:sz w:val="24"/>
          <w:szCs w:val="24"/>
        </w:rPr>
      </w:pPr>
      <w:r>
        <w:rPr>
          <w:rFonts w:cstheme="minorHAnsi"/>
          <w:sz w:val="24"/>
          <w:szCs w:val="24"/>
        </w:rPr>
        <w:t xml:space="preserve">Ensuring that staff are certain that remote learning systems are appropriately secure, for both data protection and safeguarding reasons </w:t>
      </w:r>
    </w:p>
    <w:p w14:paraId="6D7BACD1" w14:textId="77777777" w:rsidR="00990959" w:rsidRDefault="00990959" w:rsidP="00990959">
      <w:pPr>
        <w:spacing w:after="166" w:line="256" w:lineRule="auto"/>
        <w:ind w:left="170"/>
        <w:rPr>
          <w:rFonts w:cstheme="minorHAnsi"/>
          <w:sz w:val="24"/>
          <w:szCs w:val="24"/>
        </w:rPr>
      </w:pPr>
      <w:r>
        <w:rPr>
          <w:rFonts w:cstheme="minorHAnsi"/>
          <w:sz w:val="24"/>
          <w:szCs w:val="24"/>
        </w:rPr>
        <w:t xml:space="preserve"> </w:t>
      </w:r>
    </w:p>
    <w:p w14:paraId="52804AEE" w14:textId="77777777" w:rsidR="00990959" w:rsidRDefault="00990959" w:rsidP="00990959">
      <w:pPr>
        <w:spacing w:after="335" w:line="256" w:lineRule="auto"/>
        <w:rPr>
          <w:rFonts w:cstheme="minorHAnsi"/>
          <w:sz w:val="24"/>
          <w:szCs w:val="24"/>
        </w:rPr>
      </w:pPr>
      <w:r>
        <w:rPr>
          <w:rFonts w:cstheme="minorHAnsi"/>
          <w:sz w:val="24"/>
          <w:szCs w:val="24"/>
        </w:rPr>
        <w:t xml:space="preserve"> </w:t>
      </w:r>
      <w:r>
        <w:rPr>
          <w:rFonts w:cstheme="minorHAnsi"/>
          <w:sz w:val="24"/>
          <w:szCs w:val="24"/>
          <w:u w:val="single" w:color="000000"/>
        </w:rPr>
        <w:t>Processing Personal Data</w:t>
      </w:r>
      <w:r>
        <w:rPr>
          <w:rFonts w:cstheme="minorHAnsi"/>
          <w:sz w:val="24"/>
          <w:szCs w:val="24"/>
        </w:rPr>
        <w:t xml:space="preserve"> </w:t>
      </w:r>
    </w:p>
    <w:p w14:paraId="1EC77D88" w14:textId="77777777" w:rsidR="00990959" w:rsidRDefault="00990959" w:rsidP="00990959">
      <w:pPr>
        <w:spacing w:after="111"/>
        <w:rPr>
          <w:rFonts w:cstheme="minorHAnsi"/>
          <w:sz w:val="24"/>
          <w:szCs w:val="24"/>
        </w:rPr>
      </w:pPr>
      <w:r>
        <w:rPr>
          <w:rFonts w:cstheme="minorHAnsi"/>
          <w:sz w:val="24"/>
          <w:szCs w:val="24"/>
        </w:rPr>
        <w:t xml:space="preserve">Staff members may need to collect and/or share personal data such as [such as email addresses, phone numbers] as part of the remote learning system. As long as this processing is necessary for the school’s official functions, individuals won’t need to give permission for this to happen. </w:t>
      </w:r>
    </w:p>
    <w:p w14:paraId="6627818D" w14:textId="77777777" w:rsidR="00990959" w:rsidRDefault="00990959" w:rsidP="00990959">
      <w:pPr>
        <w:spacing w:after="228"/>
        <w:rPr>
          <w:rFonts w:cstheme="minorHAnsi"/>
          <w:sz w:val="24"/>
          <w:szCs w:val="24"/>
        </w:rPr>
      </w:pPr>
      <w:r>
        <w:rPr>
          <w:rFonts w:cstheme="minorHAnsi"/>
          <w:sz w:val="24"/>
          <w:szCs w:val="24"/>
        </w:rPr>
        <w:t xml:space="preserve">However, staff are reminded to collect as little personal data as possible. </w:t>
      </w:r>
    </w:p>
    <w:p w14:paraId="1DAA1C4E" w14:textId="77777777" w:rsidR="00990959" w:rsidRDefault="00990959" w:rsidP="00094C5A">
      <w:pPr>
        <w:spacing w:before="200"/>
        <w:rPr>
          <w:caps/>
          <w:color w:val="FFFFFF" w:themeColor="background1"/>
        </w:rPr>
      </w:pPr>
    </w:p>
    <w:sectPr w:rsidR="00990959" w:rsidSect="00A808C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1EB6"/>
    <w:multiLevelType w:val="hybridMultilevel"/>
    <w:tmpl w:val="E4427378"/>
    <w:lvl w:ilvl="0" w:tplc="2ED28ADC">
      <w:start w:val="1"/>
      <w:numFmt w:val="bullet"/>
      <w:lvlText w:val="•"/>
      <w:lvlJc w:val="left"/>
      <w:pPr>
        <w:ind w:left="87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B3E4D66A">
      <w:start w:val="1"/>
      <w:numFmt w:val="bullet"/>
      <w:lvlText w:val="o"/>
      <w:lvlJc w:val="left"/>
      <w:pPr>
        <w:ind w:left="1542"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5B44D400">
      <w:start w:val="1"/>
      <w:numFmt w:val="bullet"/>
      <w:lvlText w:val="▪"/>
      <w:lvlJc w:val="left"/>
      <w:pPr>
        <w:ind w:left="2262"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7AD2535A">
      <w:start w:val="1"/>
      <w:numFmt w:val="bullet"/>
      <w:lvlText w:val="•"/>
      <w:lvlJc w:val="left"/>
      <w:pPr>
        <w:ind w:left="298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E56CE50">
      <w:start w:val="1"/>
      <w:numFmt w:val="bullet"/>
      <w:lvlText w:val="o"/>
      <w:lvlJc w:val="left"/>
      <w:pPr>
        <w:ind w:left="3702"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69EE5DB2">
      <w:start w:val="1"/>
      <w:numFmt w:val="bullet"/>
      <w:lvlText w:val="▪"/>
      <w:lvlJc w:val="left"/>
      <w:pPr>
        <w:ind w:left="4422"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E1A29F6E">
      <w:start w:val="1"/>
      <w:numFmt w:val="bullet"/>
      <w:lvlText w:val="•"/>
      <w:lvlJc w:val="left"/>
      <w:pPr>
        <w:ind w:left="514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F3696A8">
      <w:start w:val="1"/>
      <w:numFmt w:val="bullet"/>
      <w:lvlText w:val="o"/>
      <w:lvlJc w:val="left"/>
      <w:pPr>
        <w:ind w:left="5862"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55F86664">
      <w:start w:val="1"/>
      <w:numFmt w:val="bullet"/>
      <w:lvlText w:val="▪"/>
      <w:lvlJc w:val="left"/>
      <w:pPr>
        <w:ind w:left="6582"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1E770F6"/>
    <w:multiLevelType w:val="hybridMultilevel"/>
    <w:tmpl w:val="DDA45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84537B8"/>
    <w:multiLevelType w:val="hybridMultilevel"/>
    <w:tmpl w:val="9E8CCE3A"/>
    <w:lvl w:ilvl="0" w:tplc="FDA696A6">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9D0BC74">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5988482A">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DDC685AE">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04EA2CC">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F86E7C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9A8D40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71F642D8">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66243FA">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29892E99"/>
    <w:multiLevelType w:val="hybridMultilevel"/>
    <w:tmpl w:val="B754B8DA"/>
    <w:lvl w:ilvl="0" w:tplc="3D1E269A">
      <w:start w:val="1"/>
      <w:numFmt w:val="bullet"/>
      <w:lvlText w:val="•"/>
      <w:lvlJc w:val="left"/>
      <w:pPr>
        <w:ind w:left="8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2C0A072A">
      <w:start w:val="1"/>
      <w:numFmt w:val="bullet"/>
      <w:lvlText w:val="o"/>
      <w:lvlJc w:val="left"/>
      <w:pPr>
        <w:ind w:left="16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BD85CA0">
      <w:start w:val="1"/>
      <w:numFmt w:val="bullet"/>
      <w:lvlText w:val="▪"/>
      <w:lvlJc w:val="left"/>
      <w:pPr>
        <w:ind w:left="23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C3589BFC">
      <w:start w:val="1"/>
      <w:numFmt w:val="bullet"/>
      <w:lvlText w:val="•"/>
      <w:lvlJc w:val="left"/>
      <w:pPr>
        <w:ind w:left="30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BFAB936">
      <w:start w:val="1"/>
      <w:numFmt w:val="bullet"/>
      <w:lvlText w:val="o"/>
      <w:lvlJc w:val="left"/>
      <w:pPr>
        <w:ind w:left="37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A56EE96">
      <w:start w:val="1"/>
      <w:numFmt w:val="bullet"/>
      <w:lvlText w:val="▪"/>
      <w:lvlJc w:val="left"/>
      <w:pPr>
        <w:ind w:left="44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8DCA186">
      <w:start w:val="1"/>
      <w:numFmt w:val="bullet"/>
      <w:lvlText w:val="•"/>
      <w:lvlJc w:val="left"/>
      <w:pPr>
        <w:ind w:left="52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0A82578">
      <w:start w:val="1"/>
      <w:numFmt w:val="bullet"/>
      <w:lvlText w:val="o"/>
      <w:lvlJc w:val="left"/>
      <w:pPr>
        <w:ind w:left="59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D29AE254">
      <w:start w:val="1"/>
      <w:numFmt w:val="bullet"/>
      <w:lvlText w:val="▪"/>
      <w:lvlJc w:val="left"/>
      <w:pPr>
        <w:ind w:left="66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34031407"/>
    <w:multiLevelType w:val="hybridMultilevel"/>
    <w:tmpl w:val="FD1474C0"/>
    <w:lvl w:ilvl="0" w:tplc="73A6058A">
      <w:start w:val="1"/>
      <w:numFmt w:val="bullet"/>
      <w:lvlText w:val="•"/>
      <w:lvlJc w:val="left"/>
      <w:pPr>
        <w:ind w:left="8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E9B8EA28">
      <w:start w:val="1"/>
      <w:numFmt w:val="bullet"/>
      <w:lvlText w:val="o"/>
      <w:lvlJc w:val="left"/>
      <w:pPr>
        <w:ind w:left="153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9CD2B4E2">
      <w:start w:val="1"/>
      <w:numFmt w:val="bullet"/>
      <w:lvlText w:val="▪"/>
      <w:lvlJc w:val="left"/>
      <w:pPr>
        <w:ind w:left="22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EFC61292">
      <w:start w:val="1"/>
      <w:numFmt w:val="bullet"/>
      <w:lvlText w:val="•"/>
      <w:lvlJc w:val="left"/>
      <w:pPr>
        <w:ind w:left="297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6428854">
      <w:start w:val="1"/>
      <w:numFmt w:val="bullet"/>
      <w:lvlText w:val="o"/>
      <w:lvlJc w:val="left"/>
      <w:pPr>
        <w:ind w:left="369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012AC38">
      <w:start w:val="1"/>
      <w:numFmt w:val="bullet"/>
      <w:lvlText w:val="▪"/>
      <w:lvlJc w:val="left"/>
      <w:pPr>
        <w:ind w:left="441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40ED288">
      <w:start w:val="1"/>
      <w:numFmt w:val="bullet"/>
      <w:lvlText w:val="•"/>
      <w:lvlJc w:val="left"/>
      <w:pPr>
        <w:ind w:left="513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88C3F6A">
      <w:start w:val="1"/>
      <w:numFmt w:val="bullet"/>
      <w:lvlText w:val="o"/>
      <w:lvlJc w:val="left"/>
      <w:pPr>
        <w:ind w:left="58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57945690">
      <w:start w:val="1"/>
      <w:numFmt w:val="bullet"/>
      <w:lvlText w:val="▪"/>
      <w:lvlJc w:val="left"/>
      <w:pPr>
        <w:ind w:left="657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41C975F5"/>
    <w:multiLevelType w:val="hybridMultilevel"/>
    <w:tmpl w:val="169CB278"/>
    <w:lvl w:ilvl="0" w:tplc="276E222E">
      <w:start w:val="1"/>
      <w:numFmt w:val="bullet"/>
      <w:lvlText w:val="•"/>
      <w:lvlJc w:val="left"/>
      <w:pPr>
        <w:ind w:left="8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924C08E6">
      <w:start w:val="1"/>
      <w:numFmt w:val="bullet"/>
      <w:lvlText w:val="o"/>
      <w:lvlJc w:val="left"/>
      <w:pPr>
        <w:ind w:left="16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AD120DF4">
      <w:start w:val="1"/>
      <w:numFmt w:val="bullet"/>
      <w:lvlText w:val="▪"/>
      <w:lvlJc w:val="left"/>
      <w:pPr>
        <w:ind w:left="23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B672E504">
      <w:start w:val="1"/>
      <w:numFmt w:val="bullet"/>
      <w:lvlText w:val="•"/>
      <w:lvlJc w:val="left"/>
      <w:pPr>
        <w:ind w:left="30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89E6E4E6">
      <w:start w:val="1"/>
      <w:numFmt w:val="bullet"/>
      <w:lvlText w:val="o"/>
      <w:lvlJc w:val="left"/>
      <w:pPr>
        <w:ind w:left="37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B782940">
      <w:start w:val="1"/>
      <w:numFmt w:val="bullet"/>
      <w:lvlText w:val="▪"/>
      <w:lvlJc w:val="left"/>
      <w:pPr>
        <w:ind w:left="44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31C2EB2">
      <w:start w:val="1"/>
      <w:numFmt w:val="bullet"/>
      <w:lvlText w:val="•"/>
      <w:lvlJc w:val="left"/>
      <w:pPr>
        <w:ind w:left="52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4456EC">
      <w:start w:val="1"/>
      <w:numFmt w:val="bullet"/>
      <w:lvlText w:val="o"/>
      <w:lvlJc w:val="left"/>
      <w:pPr>
        <w:ind w:left="59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5542BEA">
      <w:start w:val="1"/>
      <w:numFmt w:val="bullet"/>
      <w:lvlText w:val="▪"/>
      <w:lvlJc w:val="left"/>
      <w:pPr>
        <w:ind w:left="66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4D8C4576"/>
    <w:multiLevelType w:val="hybridMultilevel"/>
    <w:tmpl w:val="EB5CBF1E"/>
    <w:lvl w:ilvl="0" w:tplc="6FEAC4A8">
      <w:start w:val="1"/>
      <w:numFmt w:val="bullet"/>
      <w:lvlText w:val="•"/>
      <w:lvlJc w:val="left"/>
      <w:pPr>
        <w:ind w:left="875" w:firstLine="0"/>
      </w:pPr>
      <w:rPr>
        <w:rFonts w:ascii="Arial" w:eastAsia="Arial" w:hAnsi="Arial" w:cs="Arial"/>
        <w:b w:val="0"/>
        <w:i w:val="0"/>
        <w:strike w:val="0"/>
        <w:dstrike w:val="0"/>
        <w:color w:val="000000"/>
        <w:sz w:val="25"/>
        <w:szCs w:val="25"/>
        <w:u w:val="none" w:color="000000"/>
        <w:effect w:val="none"/>
        <w:bdr w:val="none" w:sz="0" w:space="0" w:color="auto" w:frame="1"/>
        <w:vertAlign w:val="baseline"/>
      </w:rPr>
    </w:lvl>
    <w:lvl w:ilvl="1" w:tplc="E62CDDAC">
      <w:start w:val="1"/>
      <w:numFmt w:val="bullet"/>
      <w:lvlText w:val="o"/>
      <w:lvlJc w:val="left"/>
      <w:pPr>
        <w:ind w:left="125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lvl w:ilvl="2" w:tplc="BCBABF84">
      <w:start w:val="1"/>
      <w:numFmt w:val="bullet"/>
      <w:lvlText w:val="▪"/>
      <w:lvlJc w:val="left"/>
      <w:pPr>
        <w:ind w:left="197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lvl w:ilvl="3" w:tplc="D9C27CD6">
      <w:start w:val="1"/>
      <w:numFmt w:val="bullet"/>
      <w:lvlText w:val="•"/>
      <w:lvlJc w:val="left"/>
      <w:pPr>
        <w:ind w:left="269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lvl w:ilvl="4" w:tplc="C4683AF6">
      <w:start w:val="1"/>
      <w:numFmt w:val="bullet"/>
      <w:lvlText w:val="o"/>
      <w:lvlJc w:val="left"/>
      <w:pPr>
        <w:ind w:left="341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lvl w:ilvl="5" w:tplc="43A4608C">
      <w:start w:val="1"/>
      <w:numFmt w:val="bullet"/>
      <w:lvlText w:val="▪"/>
      <w:lvlJc w:val="left"/>
      <w:pPr>
        <w:ind w:left="413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lvl w:ilvl="6" w:tplc="2E48E1B6">
      <w:start w:val="1"/>
      <w:numFmt w:val="bullet"/>
      <w:lvlText w:val="•"/>
      <w:lvlJc w:val="left"/>
      <w:pPr>
        <w:ind w:left="485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lvl w:ilvl="7" w:tplc="BD8ADBE2">
      <w:start w:val="1"/>
      <w:numFmt w:val="bullet"/>
      <w:lvlText w:val="o"/>
      <w:lvlJc w:val="left"/>
      <w:pPr>
        <w:ind w:left="557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lvl w:ilvl="8" w:tplc="FC48DA0C">
      <w:start w:val="1"/>
      <w:numFmt w:val="bullet"/>
      <w:lvlText w:val="▪"/>
      <w:lvlJc w:val="left"/>
      <w:pPr>
        <w:ind w:left="6290" w:firstLine="0"/>
      </w:pPr>
      <w:rPr>
        <w:rFonts w:ascii="Courier New" w:eastAsia="Courier New" w:hAnsi="Courier New" w:cs="Courier New"/>
        <w:b w:val="0"/>
        <w:i w:val="0"/>
        <w:strike w:val="0"/>
        <w:dstrike w:val="0"/>
        <w:color w:val="000000"/>
        <w:sz w:val="20"/>
        <w:szCs w:val="20"/>
        <w:u w:val="none" w:color="000000"/>
        <w:effect w:val="none"/>
        <w:bdr w:val="none" w:sz="0" w:space="0" w:color="auto" w:frame="1"/>
        <w:vertAlign w:val="baseline"/>
      </w:rPr>
    </w:lvl>
  </w:abstractNum>
  <w:abstractNum w:abstractNumId="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1D64260"/>
    <w:multiLevelType w:val="hybridMultilevel"/>
    <w:tmpl w:val="2BE41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5B0C2E79"/>
    <w:multiLevelType w:val="hybridMultilevel"/>
    <w:tmpl w:val="17EC159C"/>
    <w:lvl w:ilvl="0" w:tplc="47B2CBAC">
      <w:start w:val="1"/>
      <w:numFmt w:val="bullet"/>
      <w:lvlText w:val="•"/>
      <w:lvlJc w:val="left"/>
      <w:pPr>
        <w:ind w:left="7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1A742686">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5942AD2A">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A3601B94">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76C01D4A">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132A8A7E">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95FA3AA8">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1326982">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1E82AD14">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3" w15:restartNumberingAfterBreak="0">
    <w:nsid w:val="65693510"/>
    <w:multiLevelType w:val="hybridMultilevel"/>
    <w:tmpl w:val="19C266B6"/>
    <w:lvl w:ilvl="0" w:tplc="353A424E">
      <w:numFmt w:val="bullet"/>
      <w:lvlText w:val=""/>
      <w:lvlJc w:val="left"/>
      <w:pPr>
        <w:ind w:left="690" w:hanging="360"/>
      </w:pPr>
      <w:rPr>
        <w:rFonts w:ascii="Symbol" w:eastAsia="Courier New" w:hAnsi="Symbol" w:cstheme="minorHAnsi" w:hint="default"/>
      </w:rPr>
    </w:lvl>
    <w:lvl w:ilvl="1" w:tplc="08090003">
      <w:start w:val="1"/>
      <w:numFmt w:val="bullet"/>
      <w:lvlText w:val="o"/>
      <w:lvlJc w:val="left"/>
      <w:pPr>
        <w:ind w:left="1410" w:hanging="360"/>
      </w:pPr>
      <w:rPr>
        <w:rFonts w:ascii="Courier New" w:hAnsi="Courier New" w:cs="Courier New" w:hint="default"/>
      </w:rPr>
    </w:lvl>
    <w:lvl w:ilvl="2" w:tplc="08090005">
      <w:start w:val="1"/>
      <w:numFmt w:val="bullet"/>
      <w:lvlText w:val=""/>
      <w:lvlJc w:val="left"/>
      <w:pPr>
        <w:ind w:left="2130" w:hanging="360"/>
      </w:pPr>
      <w:rPr>
        <w:rFonts w:ascii="Wingdings" w:hAnsi="Wingdings" w:hint="default"/>
      </w:rPr>
    </w:lvl>
    <w:lvl w:ilvl="3" w:tplc="08090001">
      <w:start w:val="1"/>
      <w:numFmt w:val="bullet"/>
      <w:lvlText w:val=""/>
      <w:lvlJc w:val="left"/>
      <w:pPr>
        <w:ind w:left="2850" w:hanging="360"/>
      </w:pPr>
      <w:rPr>
        <w:rFonts w:ascii="Symbol" w:hAnsi="Symbol" w:hint="default"/>
      </w:rPr>
    </w:lvl>
    <w:lvl w:ilvl="4" w:tplc="08090003">
      <w:start w:val="1"/>
      <w:numFmt w:val="bullet"/>
      <w:lvlText w:val="o"/>
      <w:lvlJc w:val="left"/>
      <w:pPr>
        <w:ind w:left="3570" w:hanging="360"/>
      </w:pPr>
      <w:rPr>
        <w:rFonts w:ascii="Courier New" w:hAnsi="Courier New" w:cs="Courier New" w:hint="default"/>
      </w:rPr>
    </w:lvl>
    <w:lvl w:ilvl="5" w:tplc="08090005">
      <w:start w:val="1"/>
      <w:numFmt w:val="bullet"/>
      <w:lvlText w:val=""/>
      <w:lvlJc w:val="left"/>
      <w:pPr>
        <w:ind w:left="4290" w:hanging="360"/>
      </w:pPr>
      <w:rPr>
        <w:rFonts w:ascii="Wingdings" w:hAnsi="Wingdings" w:hint="default"/>
      </w:rPr>
    </w:lvl>
    <w:lvl w:ilvl="6" w:tplc="08090001">
      <w:start w:val="1"/>
      <w:numFmt w:val="bullet"/>
      <w:lvlText w:val=""/>
      <w:lvlJc w:val="left"/>
      <w:pPr>
        <w:ind w:left="5010" w:hanging="360"/>
      </w:pPr>
      <w:rPr>
        <w:rFonts w:ascii="Symbol" w:hAnsi="Symbol" w:hint="default"/>
      </w:rPr>
    </w:lvl>
    <w:lvl w:ilvl="7" w:tplc="08090003">
      <w:start w:val="1"/>
      <w:numFmt w:val="bullet"/>
      <w:lvlText w:val="o"/>
      <w:lvlJc w:val="left"/>
      <w:pPr>
        <w:ind w:left="5730" w:hanging="360"/>
      </w:pPr>
      <w:rPr>
        <w:rFonts w:ascii="Courier New" w:hAnsi="Courier New" w:cs="Courier New" w:hint="default"/>
      </w:rPr>
    </w:lvl>
    <w:lvl w:ilvl="8" w:tplc="08090005">
      <w:start w:val="1"/>
      <w:numFmt w:val="bullet"/>
      <w:lvlText w:val=""/>
      <w:lvlJc w:val="left"/>
      <w:pPr>
        <w:ind w:left="6450" w:hanging="360"/>
      </w:pPr>
      <w:rPr>
        <w:rFonts w:ascii="Wingdings" w:hAnsi="Wingdings" w:hint="default"/>
      </w:rPr>
    </w:lvl>
  </w:abstractNum>
  <w:abstractNum w:abstractNumId="14" w15:restartNumberingAfterBreak="0">
    <w:nsid w:val="6A8B21E2"/>
    <w:multiLevelType w:val="hybridMultilevel"/>
    <w:tmpl w:val="2BCEFE36"/>
    <w:lvl w:ilvl="0" w:tplc="278EBBD8">
      <w:start w:val="1"/>
      <w:numFmt w:val="bullet"/>
      <w:lvlText w:val="•"/>
      <w:lvlJc w:val="left"/>
      <w:pPr>
        <w:ind w:left="705" w:firstLine="0"/>
      </w:pPr>
      <w:rPr>
        <w:rFonts w:ascii="Arial" w:eastAsia="Arial" w:hAnsi="Arial" w:cs="Arial"/>
        <w:b w:val="0"/>
        <w:i w:val="0"/>
        <w:strike w:val="0"/>
        <w:dstrike w:val="0"/>
        <w:color w:val="000000"/>
        <w:sz w:val="25"/>
        <w:szCs w:val="25"/>
        <w:u w:val="none" w:color="000000"/>
        <w:effect w:val="none"/>
        <w:bdr w:val="none" w:sz="0" w:space="0" w:color="auto" w:frame="1"/>
        <w:vertAlign w:val="baseline"/>
      </w:rPr>
    </w:lvl>
    <w:lvl w:ilvl="1" w:tplc="C0CAB5DA">
      <w:start w:val="1"/>
      <w:numFmt w:val="bullet"/>
      <w:lvlText w:val="o"/>
      <w:lvlJc w:val="left"/>
      <w:pPr>
        <w:ind w:left="1440" w:firstLine="0"/>
      </w:pPr>
      <w:rPr>
        <w:rFonts w:ascii="Segoe UI Symbol" w:eastAsia="Segoe UI Symbol" w:hAnsi="Segoe UI Symbol" w:cs="Segoe UI Symbol"/>
        <w:b w:val="0"/>
        <w:i w:val="0"/>
        <w:strike w:val="0"/>
        <w:dstrike w:val="0"/>
        <w:color w:val="000000"/>
        <w:sz w:val="25"/>
        <w:szCs w:val="25"/>
        <w:u w:val="none" w:color="000000"/>
        <w:effect w:val="none"/>
        <w:bdr w:val="none" w:sz="0" w:space="0" w:color="auto" w:frame="1"/>
        <w:vertAlign w:val="baseline"/>
      </w:rPr>
    </w:lvl>
    <w:lvl w:ilvl="2" w:tplc="F59635E4">
      <w:start w:val="1"/>
      <w:numFmt w:val="bullet"/>
      <w:lvlText w:val="▪"/>
      <w:lvlJc w:val="left"/>
      <w:pPr>
        <w:ind w:left="2160" w:firstLine="0"/>
      </w:pPr>
      <w:rPr>
        <w:rFonts w:ascii="Segoe UI Symbol" w:eastAsia="Segoe UI Symbol" w:hAnsi="Segoe UI Symbol" w:cs="Segoe UI Symbol"/>
        <w:b w:val="0"/>
        <w:i w:val="0"/>
        <w:strike w:val="0"/>
        <w:dstrike w:val="0"/>
        <w:color w:val="000000"/>
        <w:sz w:val="25"/>
        <w:szCs w:val="25"/>
        <w:u w:val="none" w:color="000000"/>
        <w:effect w:val="none"/>
        <w:bdr w:val="none" w:sz="0" w:space="0" w:color="auto" w:frame="1"/>
        <w:vertAlign w:val="baseline"/>
      </w:rPr>
    </w:lvl>
    <w:lvl w:ilvl="3" w:tplc="D5C2183E">
      <w:start w:val="1"/>
      <w:numFmt w:val="bullet"/>
      <w:lvlText w:val="•"/>
      <w:lvlJc w:val="left"/>
      <w:pPr>
        <w:ind w:left="2880" w:firstLine="0"/>
      </w:pPr>
      <w:rPr>
        <w:rFonts w:ascii="Arial" w:eastAsia="Arial" w:hAnsi="Arial" w:cs="Arial"/>
        <w:b w:val="0"/>
        <w:i w:val="0"/>
        <w:strike w:val="0"/>
        <w:dstrike w:val="0"/>
        <w:color w:val="000000"/>
        <w:sz w:val="25"/>
        <w:szCs w:val="25"/>
        <w:u w:val="none" w:color="000000"/>
        <w:effect w:val="none"/>
        <w:bdr w:val="none" w:sz="0" w:space="0" w:color="auto" w:frame="1"/>
        <w:vertAlign w:val="baseline"/>
      </w:rPr>
    </w:lvl>
    <w:lvl w:ilvl="4" w:tplc="550C0042">
      <w:start w:val="1"/>
      <w:numFmt w:val="bullet"/>
      <w:lvlText w:val="o"/>
      <w:lvlJc w:val="left"/>
      <w:pPr>
        <w:ind w:left="3600" w:firstLine="0"/>
      </w:pPr>
      <w:rPr>
        <w:rFonts w:ascii="Segoe UI Symbol" w:eastAsia="Segoe UI Symbol" w:hAnsi="Segoe UI Symbol" w:cs="Segoe UI Symbol"/>
        <w:b w:val="0"/>
        <w:i w:val="0"/>
        <w:strike w:val="0"/>
        <w:dstrike w:val="0"/>
        <w:color w:val="000000"/>
        <w:sz w:val="25"/>
        <w:szCs w:val="25"/>
        <w:u w:val="none" w:color="000000"/>
        <w:effect w:val="none"/>
        <w:bdr w:val="none" w:sz="0" w:space="0" w:color="auto" w:frame="1"/>
        <w:vertAlign w:val="baseline"/>
      </w:rPr>
    </w:lvl>
    <w:lvl w:ilvl="5" w:tplc="56FEC57C">
      <w:start w:val="1"/>
      <w:numFmt w:val="bullet"/>
      <w:lvlText w:val="▪"/>
      <w:lvlJc w:val="left"/>
      <w:pPr>
        <w:ind w:left="4320" w:firstLine="0"/>
      </w:pPr>
      <w:rPr>
        <w:rFonts w:ascii="Segoe UI Symbol" w:eastAsia="Segoe UI Symbol" w:hAnsi="Segoe UI Symbol" w:cs="Segoe UI Symbol"/>
        <w:b w:val="0"/>
        <w:i w:val="0"/>
        <w:strike w:val="0"/>
        <w:dstrike w:val="0"/>
        <w:color w:val="000000"/>
        <w:sz w:val="25"/>
        <w:szCs w:val="25"/>
        <w:u w:val="none" w:color="000000"/>
        <w:effect w:val="none"/>
        <w:bdr w:val="none" w:sz="0" w:space="0" w:color="auto" w:frame="1"/>
        <w:vertAlign w:val="baseline"/>
      </w:rPr>
    </w:lvl>
    <w:lvl w:ilvl="6" w:tplc="C0D8BAE4">
      <w:start w:val="1"/>
      <w:numFmt w:val="bullet"/>
      <w:lvlText w:val="•"/>
      <w:lvlJc w:val="left"/>
      <w:pPr>
        <w:ind w:left="5040" w:firstLine="0"/>
      </w:pPr>
      <w:rPr>
        <w:rFonts w:ascii="Arial" w:eastAsia="Arial" w:hAnsi="Arial" w:cs="Arial"/>
        <w:b w:val="0"/>
        <w:i w:val="0"/>
        <w:strike w:val="0"/>
        <w:dstrike w:val="0"/>
        <w:color w:val="000000"/>
        <w:sz w:val="25"/>
        <w:szCs w:val="25"/>
        <w:u w:val="none" w:color="000000"/>
        <w:effect w:val="none"/>
        <w:bdr w:val="none" w:sz="0" w:space="0" w:color="auto" w:frame="1"/>
        <w:vertAlign w:val="baseline"/>
      </w:rPr>
    </w:lvl>
    <w:lvl w:ilvl="7" w:tplc="62BC3E88">
      <w:start w:val="1"/>
      <w:numFmt w:val="bullet"/>
      <w:lvlText w:val="o"/>
      <w:lvlJc w:val="left"/>
      <w:pPr>
        <w:ind w:left="5760" w:firstLine="0"/>
      </w:pPr>
      <w:rPr>
        <w:rFonts w:ascii="Segoe UI Symbol" w:eastAsia="Segoe UI Symbol" w:hAnsi="Segoe UI Symbol" w:cs="Segoe UI Symbol"/>
        <w:b w:val="0"/>
        <w:i w:val="0"/>
        <w:strike w:val="0"/>
        <w:dstrike w:val="0"/>
        <w:color w:val="000000"/>
        <w:sz w:val="25"/>
        <w:szCs w:val="25"/>
        <w:u w:val="none" w:color="000000"/>
        <w:effect w:val="none"/>
        <w:bdr w:val="none" w:sz="0" w:space="0" w:color="auto" w:frame="1"/>
        <w:vertAlign w:val="baseline"/>
      </w:rPr>
    </w:lvl>
    <w:lvl w:ilvl="8" w:tplc="4FD88556">
      <w:start w:val="1"/>
      <w:numFmt w:val="bullet"/>
      <w:lvlText w:val="▪"/>
      <w:lvlJc w:val="left"/>
      <w:pPr>
        <w:ind w:left="6480" w:firstLine="0"/>
      </w:pPr>
      <w:rPr>
        <w:rFonts w:ascii="Segoe UI Symbol" w:eastAsia="Segoe UI Symbol" w:hAnsi="Segoe UI Symbol" w:cs="Segoe UI Symbol"/>
        <w:b w:val="0"/>
        <w:i w:val="0"/>
        <w:strike w:val="0"/>
        <w:dstrike w:val="0"/>
        <w:color w:val="000000"/>
        <w:sz w:val="25"/>
        <w:szCs w:val="25"/>
        <w:u w:val="none" w:color="000000"/>
        <w:effect w:val="none"/>
        <w:bdr w:val="none" w:sz="0" w:space="0" w:color="auto" w:frame="1"/>
        <w:vertAlign w:val="baseline"/>
      </w:rPr>
    </w:lvl>
  </w:abstractNum>
  <w:num w:numId="1">
    <w:abstractNumId w:val="8"/>
  </w:num>
  <w:num w:numId="2">
    <w:abstractNumId w:val="1"/>
  </w:num>
  <w:num w:numId="3">
    <w:abstractNumId w:val="11"/>
  </w:num>
  <w:num w:numId="4">
    <w:abstractNumId w:val="10"/>
  </w:num>
  <w:num w:numId="5">
    <w:abstractNumId w:val="3"/>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13"/>
    <w:lvlOverride w:ilvl="0"/>
    <w:lvlOverride w:ilvl="1"/>
    <w:lvlOverride w:ilvl="2"/>
    <w:lvlOverride w:ilvl="3"/>
    <w:lvlOverride w:ilvl="4"/>
    <w:lvlOverride w:ilvl="5"/>
    <w:lvlOverride w:ilvl="6"/>
    <w:lvlOverride w:ilvl="7"/>
    <w:lvlOverride w:ilvl="8"/>
  </w:num>
  <w:num w:numId="8">
    <w:abstractNumId w:val="9"/>
    <w:lvlOverride w:ilvl="0"/>
    <w:lvlOverride w:ilvl="1"/>
    <w:lvlOverride w:ilvl="2"/>
    <w:lvlOverride w:ilvl="3"/>
    <w:lvlOverride w:ilvl="4"/>
    <w:lvlOverride w:ilvl="5"/>
    <w:lvlOverride w:ilvl="6"/>
    <w:lvlOverride w:ilvl="7"/>
    <w:lvlOverride w:ilvl="8"/>
  </w:num>
  <w:num w:numId="9">
    <w:abstractNumId w:val="14"/>
    <w:lvlOverride w:ilvl="0"/>
    <w:lvlOverride w:ilvl="1"/>
    <w:lvlOverride w:ilvl="2"/>
    <w:lvlOverride w:ilvl="3"/>
    <w:lvlOverride w:ilvl="4"/>
    <w:lvlOverride w:ilvl="5"/>
    <w:lvlOverride w:ilvl="6"/>
    <w:lvlOverride w:ilvl="7"/>
    <w:lvlOverride w:ilvl="8"/>
  </w:num>
  <w:num w:numId="10">
    <w:abstractNumId w:val="7"/>
    <w:lvlOverride w:ilvl="0"/>
    <w:lvlOverride w:ilvl="1"/>
    <w:lvlOverride w:ilvl="2"/>
    <w:lvlOverride w:ilvl="3"/>
    <w:lvlOverride w:ilvl="4"/>
    <w:lvlOverride w:ilvl="5"/>
    <w:lvlOverride w:ilvl="6"/>
    <w:lvlOverride w:ilvl="7"/>
    <w:lvlOverride w:ilvl="8"/>
  </w:num>
  <w:num w:numId="11">
    <w:abstractNumId w:val="12"/>
    <w:lvlOverride w:ilvl="0"/>
    <w:lvlOverride w:ilvl="1"/>
    <w:lvlOverride w:ilvl="2"/>
    <w:lvlOverride w:ilvl="3"/>
    <w:lvlOverride w:ilvl="4"/>
    <w:lvlOverride w:ilvl="5"/>
    <w:lvlOverride w:ilvl="6"/>
    <w:lvlOverride w:ilvl="7"/>
    <w:lvlOverride w:ilvl="8"/>
  </w:num>
  <w:num w:numId="12">
    <w:abstractNumId w:val="6"/>
    <w:lvlOverride w:ilvl="0"/>
    <w:lvlOverride w:ilvl="1"/>
    <w:lvlOverride w:ilvl="2"/>
    <w:lvlOverride w:ilvl="3"/>
    <w:lvlOverride w:ilvl="4"/>
    <w:lvlOverride w:ilvl="5"/>
    <w:lvlOverride w:ilvl="6"/>
    <w:lvlOverride w:ilvl="7"/>
    <w:lvlOverride w:ilvl="8"/>
  </w:num>
  <w:num w:numId="13">
    <w:abstractNumId w:val="0"/>
    <w:lvlOverride w:ilvl="0"/>
    <w:lvlOverride w:ilvl="1"/>
    <w:lvlOverride w:ilvl="2"/>
    <w:lvlOverride w:ilvl="3"/>
    <w:lvlOverride w:ilvl="4"/>
    <w:lvlOverride w:ilvl="5"/>
    <w:lvlOverride w:ilvl="6"/>
    <w:lvlOverride w:ilvl="7"/>
    <w:lvlOverride w:ilvl="8"/>
  </w:num>
  <w:num w:numId="14">
    <w:abstractNumId w:val="5"/>
    <w:lvlOverride w:ilvl="0"/>
    <w:lvlOverride w:ilvl="1"/>
    <w:lvlOverride w:ilvl="2"/>
    <w:lvlOverride w:ilvl="3"/>
    <w:lvlOverride w:ilvl="4"/>
    <w:lvlOverride w:ilvl="5"/>
    <w:lvlOverride w:ilvl="6"/>
    <w:lvlOverride w:ilvl="7"/>
    <w:lvlOverride w:ilvl="8"/>
  </w:num>
  <w:num w:numId="15">
    <w:abstractNumId w:val="4"/>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4A310C"/>
    <w:rsid w:val="0053219F"/>
    <w:rsid w:val="005815B4"/>
    <w:rsid w:val="006821AF"/>
    <w:rsid w:val="00740E71"/>
    <w:rsid w:val="00796656"/>
    <w:rsid w:val="00990959"/>
    <w:rsid w:val="00A16AA1"/>
    <w:rsid w:val="00A808C4"/>
    <w:rsid w:val="00A83F20"/>
    <w:rsid w:val="00B15552"/>
    <w:rsid w:val="00B2581F"/>
    <w:rsid w:val="00BF56C0"/>
    <w:rsid w:val="00C921A5"/>
    <w:rsid w:val="00CA6DB4"/>
    <w:rsid w:val="00CD2E12"/>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50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Remote Learning Policy 2026</dc:title>
  <dc:subject/>
  <dc:creator>updated</dc:creator>
  <cp:lastModifiedBy>Caerwen Butler</cp:lastModifiedBy>
  <cp:revision>2</cp:revision>
  <cp:lastPrinted>2026-09-04T15:00:00Z</cp:lastPrinted>
  <dcterms:created xsi:type="dcterms:W3CDTF">2026-09-10T09:54:00Z</dcterms:created>
  <dcterms:modified xsi:type="dcterms:W3CDTF">2026-09-10T09:54:00Z</dcterms:modified>
</cp:coreProperties>
</file>