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46A3" w:rsidRDefault="00D046A3" w:rsidP="00D046A3">
      <w:pPr>
        <w:pStyle w:val="NormalWeb"/>
        <w:shd w:val="clear" w:color="auto" w:fill="FFFFFF"/>
        <w:rPr>
          <w:rFonts w:ascii="Calibri" w:hAnsi="Calibri" w:cs="Calibri"/>
          <w:b/>
          <w:bCs/>
          <w:color w:val="363636"/>
          <w:sz w:val="27"/>
          <w:szCs w:val="27"/>
        </w:rPr>
      </w:pPr>
      <w:r>
        <w:rPr>
          <w:rFonts w:ascii="Calibri" w:hAnsi="Calibri" w:cs="Calibri"/>
          <w:b/>
          <w:bCs/>
          <w:color w:val="363636"/>
          <w:sz w:val="27"/>
          <w:szCs w:val="27"/>
        </w:rPr>
        <w:t xml:space="preserve">Diamond House are twinning with the village of </w:t>
      </w:r>
      <w:proofErr w:type="spellStart"/>
      <w:r>
        <w:rPr>
          <w:rFonts w:ascii="Calibri" w:hAnsi="Calibri" w:cs="Calibri"/>
          <w:b/>
          <w:bCs/>
          <w:color w:val="363636"/>
          <w:sz w:val="27"/>
          <w:szCs w:val="27"/>
        </w:rPr>
        <w:t>Kotla</w:t>
      </w:r>
      <w:proofErr w:type="spellEnd"/>
      <w:r>
        <w:rPr>
          <w:rFonts w:ascii="Calibri" w:hAnsi="Calibri" w:cs="Calibri"/>
          <w:b/>
          <w:bCs/>
          <w:color w:val="363636"/>
          <w:sz w:val="27"/>
          <w:szCs w:val="27"/>
        </w:rPr>
        <w:t xml:space="preserve"> in Pakistan. We will be raising money to fund education, housing, sanitation and health for the children of this area.</w:t>
      </w:r>
    </w:p>
    <w:p w:rsidR="00D046A3" w:rsidRDefault="00D046A3" w:rsidP="00D046A3">
      <w:pPr>
        <w:pStyle w:val="NormalWeb"/>
        <w:shd w:val="clear" w:color="auto" w:fill="FFFFFF"/>
        <w:rPr>
          <w:rFonts w:ascii="Calibri" w:hAnsi="Calibri" w:cs="Calibri"/>
          <w:color w:val="363636"/>
          <w:sz w:val="27"/>
          <w:szCs w:val="27"/>
        </w:rPr>
      </w:pPr>
      <w:bookmarkStart w:id="0" w:name="_GoBack"/>
      <w:bookmarkEnd w:id="0"/>
      <w:proofErr w:type="spellStart"/>
      <w:r>
        <w:rPr>
          <w:rFonts w:ascii="Calibri" w:hAnsi="Calibri" w:cs="Calibri"/>
          <w:b/>
          <w:bCs/>
          <w:color w:val="363636"/>
          <w:sz w:val="27"/>
          <w:szCs w:val="27"/>
        </w:rPr>
        <w:t>Kotla</w:t>
      </w:r>
      <w:proofErr w:type="spellEnd"/>
      <w:r>
        <w:rPr>
          <w:rFonts w:ascii="Calibri" w:hAnsi="Calibri" w:cs="Calibri"/>
          <w:b/>
          <w:bCs/>
          <w:color w:val="363636"/>
          <w:sz w:val="27"/>
          <w:szCs w:val="27"/>
        </w:rPr>
        <w:t xml:space="preserve"> Arab Ali Khan</w:t>
      </w:r>
      <w:r>
        <w:rPr>
          <w:rFonts w:ascii="Calibri" w:hAnsi="Calibri" w:cs="Calibri"/>
          <w:color w:val="363636"/>
          <w:sz w:val="27"/>
          <w:szCs w:val="27"/>
        </w:rPr>
        <w:t> (Urdu: </w:t>
      </w:r>
      <w:r>
        <w:rPr>
          <w:rFonts w:ascii="Calibri" w:hAnsi="Calibri" w:cs="Calibri" w:hint="cs"/>
          <w:color w:val="363636"/>
          <w:sz w:val="27"/>
          <w:szCs w:val="27"/>
          <w:rtl/>
          <w:lang w:bidi="ur-PK"/>
        </w:rPr>
        <w:t>کوٹلہ ارب علی خان</w:t>
      </w:r>
      <w:r>
        <w:rPr>
          <w:rFonts w:ascii="Calibri" w:hAnsi="Calibri" w:cs="Calibri"/>
          <w:color w:val="363636"/>
          <w:sz w:val="27"/>
          <w:szCs w:val="27"/>
        </w:rPr>
        <w:t>‎, also known as </w:t>
      </w:r>
      <w:proofErr w:type="spellStart"/>
      <w:r>
        <w:rPr>
          <w:rFonts w:ascii="Calibri" w:hAnsi="Calibri" w:cs="Calibri"/>
          <w:i/>
          <w:iCs/>
          <w:color w:val="363636"/>
          <w:sz w:val="27"/>
          <w:szCs w:val="27"/>
        </w:rPr>
        <w:t>Kotla-Kakrali</w:t>
      </w:r>
      <w:proofErr w:type="spellEnd"/>
      <w:r>
        <w:rPr>
          <w:rFonts w:ascii="Calibri" w:hAnsi="Calibri" w:cs="Calibri"/>
          <w:color w:val="363636"/>
          <w:sz w:val="27"/>
          <w:szCs w:val="27"/>
        </w:rPr>
        <w:t> or </w:t>
      </w:r>
      <w:proofErr w:type="spellStart"/>
      <w:r>
        <w:rPr>
          <w:rFonts w:ascii="Calibri" w:hAnsi="Calibri" w:cs="Calibri"/>
          <w:i/>
          <w:iCs/>
          <w:color w:val="363636"/>
          <w:sz w:val="27"/>
          <w:szCs w:val="27"/>
        </w:rPr>
        <w:t>Kotla</w:t>
      </w:r>
      <w:proofErr w:type="spellEnd"/>
      <w:r>
        <w:rPr>
          <w:rFonts w:ascii="Calibri" w:hAnsi="Calibri" w:cs="Calibri"/>
          <w:color w:val="363636"/>
          <w:sz w:val="27"/>
          <w:szCs w:val="27"/>
        </w:rPr>
        <w:t xml:space="preserve">) is a small town in Pakistan. The town is situated near the border with Azad Kashmir and Punjab, Pakistan. </w:t>
      </w:r>
      <w:proofErr w:type="spellStart"/>
      <w:r>
        <w:rPr>
          <w:rFonts w:ascii="Calibri" w:hAnsi="Calibri" w:cs="Calibri"/>
          <w:color w:val="363636"/>
          <w:sz w:val="27"/>
          <w:szCs w:val="27"/>
        </w:rPr>
        <w:t>Kotla</w:t>
      </w:r>
      <w:proofErr w:type="spellEnd"/>
      <w:r>
        <w:rPr>
          <w:rFonts w:ascii="Calibri" w:hAnsi="Calibri" w:cs="Calibri"/>
          <w:color w:val="363636"/>
          <w:sz w:val="27"/>
          <w:szCs w:val="27"/>
        </w:rPr>
        <w:t xml:space="preserve"> Arab Ali Khan is located in the Gujrat District of Pakistan. The town is located 35 km away from the district capital Gujrat and </w:t>
      </w:r>
      <w:proofErr w:type="spellStart"/>
      <w:r>
        <w:rPr>
          <w:rFonts w:ascii="Calibri" w:hAnsi="Calibri" w:cs="Calibri"/>
          <w:color w:val="363636"/>
          <w:sz w:val="27"/>
          <w:szCs w:val="27"/>
        </w:rPr>
        <w:t>Bhimber</w:t>
      </w:r>
      <w:proofErr w:type="spellEnd"/>
      <w:r>
        <w:rPr>
          <w:rFonts w:ascii="Calibri" w:hAnsi="Calibri" w:cs="Calibri"/>
          <w:color w:val="363636"/>
          <w:sz w:val="27"/>
          <w:szCs w:val="27"/>
        </w:rPr>
        <w:t xml:space="preserve"> Azad Kashmir is just 12 km away from </w:t>
      </w:r>
      <w:proofErr w:type="spellStart"/>
      <w:r>
        <w:rPr>
          <w:rFonts w:ascii="Calibri" w:hAnsi="Calibri" w:cs="Calibri"/>
          <w:color w:val="363636"/>
          <w:sz w:val="27"/>
          <w:szCs w:val="27"/>
        </w:rPr>
        <w:t>Kotla</w:t>
      </w:r>
      <w:proofErr w:type="spellEnd"/>
      <w:r>
        <w:rPr>
          <w:rFonts w:ascii="Calibri" w:hAnsi="Calibri" w:cs="Calibri"/>
          <w:color w:val="363636"/>
          <w:sz w:val="27"/>
          <w:szCs w:val="27"/>
        </w:rPr>
        <w:t xml:space="preserve">. </w:t>
      </w:r>
      <w:proofErr w:type="spellStart"/>
      <w:r>
        <w:rPr>
          <w:rFonts w:ascii="Calibri" w:hAnsi="Calibri" w:cs="Calibri"/>
          <w:color w:val="363636"/>
          <w:sz w:val="27"/>
          <w:szCs w:val="27"/>
        </w:rPr>
        <w:t>Kakrali</w:t>
      </w:r>
      <w:proofErr w:type="spellEnd"/>
      <w:r>
        <w:rPr>
          <w:rFonts w:ascii="Calibri" w:hAnsi="Calibri" w:cs="Calibri"/>
          <w:color w:val="363636"/>
          <w:sz w:val="27"/>
          <w:szCs w:val="27"/>
        </w:rPr>
        <w:t xml:space="preserve"> is </w:t>
      </w:r>
      <w:r>
        <w:rPr>
          <w:rFonts w:ascii="Calibri" w:hAnsi="Calibri" w:cs="Calibri"/>
          <w:color w:val="363636"/>
          <w:sz w:val="27"/>
          <w:szCs w:val="27"/>
        </w:rPr>
        <w:t xml:space="preserve">the </w:t>
      </w:r>
      <w:r>
        <w:rPr>
          <w:rFonts w:ascii="Calibri" w:hAnsi="Calibri" w:cs="Calibri"/>
          <w:color w:val="363636"/>
          <w:sz w:val="27"/>
          <w:szCs w:val="27"/>
        </w:rPr>
        <w:t xml:space="preserve">neighbouring village of </w:t>
      </w:r>
      <w:proofErr w:type="spellStart"/>
      <w:r>
        <w:rPr>
          <w:rFonts w:ascii="Calibri" w:hAnsi="Calibri" w:cs="Calibri"/>
          <w:color w:val="363636"/>
          <w:sz w:val="27"/>
          <w:szCs w:val="27"/>
        </w:rPr>
        <w:t>kotla</w:t>
      </w:r>
      <w:proofErr w:type="spellEnd"/>
      <w:r>
        <w:rPr>
          <w:rFonts w:ascii="Calibri" w:hAnsi="Calibri" w:cs="Calibri"/>
          <w:color w:val="363636"/>
          <w:sz w:val="27"/>
          <w:szCs w:val="27"/>
        </w:rPr>
        <w:t>.</w:t>
      </w:r>
    </w:p>
    <w:p w:rsidR="00974586" w:rsidRDefault="00D046A3">
      <w:r>
        <w:rPr>
          <w:noProof/>
        </w:rPr>
        <w:drawing>
          <wp:inline distT="0" distB="0" distL="0" distR="0" wp14:anchorId="1E946FD6" wp14:editId="1CFCCE04">
            <wp:extent cx="5067300" cy="2864126"/>
            <wp:effectExtent l="0" t="0" r="0" b="0"/>
            <wp:docPr id="2" name="Picture 2" descr="C:\Users\l.thornley\AppData\Local\Microsoft\Windows\INetCache\Content.MSO\1063C90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.thornley\AppData\Local\Microsoft\Windows\INetCache\Content.MSO\1063C907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153" cy="2885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45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6A3"/>
    <w:rsid w:val="00511F8C"/>
    <w:rsid w:val="005522C3"/>
    <w:rsid w:val="00D0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9C69E"/>
  <w15:chartTrackingRefBased/>
  <w15:docId w15:val="{1EDC6B72-07E8-48AE-A199-D229BC04E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4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3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Thornley</dc:creator>
  <cp:keywords/>
  <dc:description/>
  <cp:lastModifiedBy>Lisa Thornley</cp:lastModifiedBy>
  <cp:revision>1</cp:revision>
  <cp:lastPrinted>2022-05-17T09:27:00Z</cp:lastPrinted>
  <dcterms:created xsi:type="dcterms:W3CDTF">2022-05-17T09:18:00Z</dcterms:created>
  <dcterms:modified xsi:type="dcterms:W3CDTF">2022-05-17T09:28:00Z</dcterms:modified>
</cp:coreProperties>
</file>